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57192" w:rsidRPr="00036764" w:rsidRDefault="00257192" w:rsidP="00257192">
      <w:pPr>
        <w:autoSpaceDE w:val="0"/>
        <w:autoSpaceDN w:val="0"/>
        <w:adjustRightInd w:val="0"/>
        <w:jc w:val="right"/>
        <w:rPr>
          <w:rFonts w:ascii="Times New Roman" w:hAnsi="Times New Roman"/>
          <w:b/>
          <w:sz w:val="24"/>
          <w:szCs w:val="24"/>
        </w:rPr>
      </w:pPr>
      <w:r w:rsidRPr="00036764">
        <w:rPr>
          <w:rFonts w:ascii="Times New Roman" w:hAnsi="Times New Roman"/>
          <w:b/>
          <w:sz w:val="24"/>
          <w:szCs w:val="24"/>
        </w:rPr>
        <w:t xml:space="preserve">УТВЕРЖДЕНО </w:t>
      </w:r>
    </w:p>
    <w:p w:rsidR="00257192" w:rsidRPr="00036764" w:rsidRDefault="00257192"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Внеочередным общим собранием членов </w:t>
      </w:r>
    </w:p>
    <w:p w:rsidR="00257192" w:rsidRPr="00036764" w:rsidRDefault="007D3CEF" w:rsidP="00257192">
      <w:pPr>
        <w:autoSpaceDE w:val="0"/>
        <w:autoSpaceDN w:val="0"/>
        <w:adjustRightInd w:val="0"/>
        <w:jc w:val="right"/>
        <w:rPr>
          <w:rFonts w:ascii="Times New Roman" w:hAnsi="Times New Roman"/>
          <w:sz w:val="24"/>
          <w:szCs w:val="24"/>
        </w:rPr>
      </w:pPr>
      <w:r w:rsidRPr="00036764">
        <w:rPr>
          <w:rFonts w:ascii="Times New Roman" w:hAnsi="Times New Roman"/>
          <w:sz w:val="24"/>
          <w:szCs w:val="24"/>
        </w:rPr>
        <w:t xml:space="preserve">АС </w:t>
      </w:r>
      <w:r w:rsidRPr="00C9170C">
        <w:rPr>
          <w:rFonts w:ascii="Times New Roman" w:hAnsi="Times New Roman" w:cs="Times New Roman"/>
          <w:sz w:val="24"/>
          <w:szCs w:val="24"/>
        </w:rPr>
        <w:t>«Объединение проектировщиков «УниверсалПроект</w:t>
      </w:r>
      <w:r w:rsidR="00257192" w:rsidRPr="00036764">
        <w:rPr>
          <w:rFonts w:ascii="Times New Roman" w:hAnsi="Times New Roman"/>
          <w:sz w:val="24"/>
          <w:szCs w:val="24"/>
        </w:rPr>
        <w:t xml:space="preserve">» </w:t>
      </w:r>
    </w:p>
    <w:p w:rsidR="00257192" w:rsidRDefault="00257192" w:rsidP="00257192">
      <w:pPr>
        <w:autoSpaceDE w:val="0"/>
        <w:autoSpaceDN w:val="0"/>
        <w:adjustRightInd w:val="0"/>
        <w:jc w:val="right"/>
        <w:rPr>
          <w:rFonts w:ascii="Times New Roman" w:hAnsi="Times New Roman"/>
          <w:sz w:val="24"/>
          <w:szCs w:val="24"/>
        </w:rPr>
      </w:pPr>
      <w:proofErr w:type="gramStart"/>
      <w:r w:rsidRPr="00036764">
        <w:rPr>
          <w:rFonts w:ascii="Times New Roman" w:hAnsi="Times New Roman"/>
          <w:sz w:val="24"/>
          <w:szCs w:val="24"/>
        </w:rPr>
        <w:t>Протокол № б</w:t>
      </w:r>
      <w:proofErr w:type="gramEnd"/>
      <w:r w:rsidRPr="00036764">
        <w:rPr>
          <w:rFonts w:ascii="Times New Roman" w:hAnsi="Times New Roman"/>
          <w:sz w:val="24"/>
          <w:szCs w:val="24"/>
        </w:rPr>
        <w:t xml:space="preserve">/н от </w:t>
      </w:r>
      <w:r w:rsidR="00001C48">
        <w:rPr>
          <w:rFonts w:ascii="Times New Roman" w:hAnsi="Times New Roman"/>
          <w:sz w:val="24"/>
          <w:szCs w:val="24"/>
        </w:rPr>
        <w:t>20.10</w:t>
      </w:r>
      <w:r w:rsidRPr="00AD0B68">
        <w:rPr>
          <w:rFonts w:ascii="Times New Roman" w:hAnsi="Times New Roman"/>
          <w:sz w:val="24"/>
          <w:szCs w:val="24"/>
        </w:rPr>
        <w:t>.20</w:t>
      </w:r>
      <w:r w:rsidR="00001C48">
        <w:rPr>
          <w:rFonts w:ascii="Times New Roman" w:hAnsi="Times New Roman"/>
          <w:sz w:val="24"/>
          <w:szCs w:val="24"/>
        </w:rPr>
        <w:t>23</w:t>
      </w:r>
      <w:r w:rsidRPr="00AD0B68">
        <w:rPr>
          <w:rFonts w:ascii="Times New Roman" w:hAnsi="Times New Roman"/>
          <w:sz w:val="24"/>
          <w:szCs w:val="24"/>
        </w:rPr>
        <w:t>г.</w:t>
      </w:r>
    </w:p>
    <w:p w:rsidR="00D44499" w:rsidRPr="001476CF" w:rsidRDefault="00D44499" w:rsidP="00FA3B07">
      <w:pPr>
        <w:ind w:left="5812" w:firstLine="11"/>
        <w:jc w:val="right"/>
        <w:rPr>
          <w:rFonts w:ascii="Times New Roman" w:hAnsi="Times New Roman" w:cs="Times New Roman"/>
          <w:sz w:val="24"/>
          <w:szCs w:val="24"/>
        </w:rPr>
      </w:pPr>
    </w:p>
    <w:p w:rsidR="0015639C" w:rsidRPr="00036764" w:rsidRDefault="0015639C" w:rsidP="00257192">
      <w:pPr>
        <w:autoSpaceDE w:val="0"/>
        <w:autoSpaceDN w:val="0"/>
        <w:adjustRightInd w:val="0"/>
        <w:jc w:val="right"/>
        <w:rPr>
          <w:rFonts w:ascii="Times New Roman" w:hAnsi="Times New Roman"/>
          <w:sz w:val="24"/>
          <w:szCs w:val="24"/>
        </w:rPr>
      </w:pPr>
    </w:p>
    <w:p w:rsidR="00C80BD3" w:rsidRDefault="00C80BD3"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Default="002F0711" w:rsidP="00C80BD3">
      <w:pPr>
        <w:spacing w:line="240" w:lineRule="auto"/>
        <w:ind w:firstLine="2835"/>
        <w:rPr>
          <w:rFonts w:ascii="Times New Roman" w:hAnsi="Times New Roman" w:cs="Times New Roman"/>
          <w:sz w:val="28"/>
          <w:szCs w:val="28"/>
        </w:rPr>
      </w:pPr>
    </w:p>
    <w:p w:rsidR="002F0711" w:rsidRPr="007864B4" w:rsidRDefault="002F0711" w:rsidP="00C80BD3">
      <w:pPr>
        <w:spacing w:line="240" w:lineRule="auto"/>
        <w:ind w:firstLine="2835"/>
        <w:rPr>
          <w:rFonts w:ascii="Times New Roman" w:hAnsi="Times New Roman" w:cs="Times New Roman"/>
          <w:sz w:val="28"/>
          <w:szCs w:val="28"/>
        </w:rPr>
      </w:pPr>
    </w:p>
    <w:p w:rsidR="00C80BD3" w:rsidRDefault="00C80BD3" w:rsidP="00C80BD3">
      <w:pPr>
        <w:spacing w:line="240" w:lineRule="auto"/>
        <w:jc w:val="center"/>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Default="00C80BD3" w:rsidP="00C80BD3">
      <w:pPr>
        <w:spacing w:line="240" w:lineRule="auto"/>
        <w:rPr>
          <w:rFonts w:ascii="Times New Roman" w:hAnsi="Times New Roman" w:cs="Times New Roman"/>
          <w:sz w:val="28"/>
          <w:szCs w:val="28"/>
        </w:rPr>
      </w:pPr>
    </w:p>
    <w:p w:rsidR="00C80BD3" w:rsidRPr="00E25F2E" w:rsidRDefault="00C80BD3" w:rsidP="00C80BD3">
      <w:pPr>
        <w:spacing w:line="360" w:lineRule="auto"/>
        <w:jc w:val="center"/>
        <w:textAlignment w:val="top"/>
        <w:rPr>
          <w:rFonts w:ascii="Times New Roman" w:hAnsi="Times New Roman" w:cs="Times New Roman"/>
          <w:b/>
          <w:sz w:val="32"/>
          <w:szCs w:val="32"/>
        </w:rPr>
      </w:pPr>
      <w:r w:rsidRPr="00E25F2E">
        <w:rPr>
          <w:rFonts w:ascii="Times New Roman" w:hAnsi="Times New Roman" w:cs="Times New Roman"/>
          <w:b/>
          <w:sz w:val="32"/>
          <w:szCs w:val="32"/>
        </w:rPr>
        <w:t xml:space="preserve">ПОЛОЖЕНИЕ </w:t>
      </w:r>
    </w:p>
    <w:p w:rsidR="00001C48" w:rsidRDefault="00E25F2E"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о</w:t>
      </w:r>
      <w:r w:rsidR="002F0711" w:rsidRPr="00E25F2E">
        <w:rPr>
          <w:rFonts w:ascii="Times New Roman" w:hAnsi="Times New Roman" w:cs="Times New Roman"/>
          <w:b/>
          <w:sz w:val="32"/>
          <w:szCs w:val="32"/>
        </w:rPr>
        <w:t xml:space="preserve"> членстве в </w:t>
      </w:r>
      <w:r w:rsidR="007D3CEF" w:rsidRPr="00E25F2E">
        <w:rPr>
          <w:rFonts w:ascii="Times New Roman" w:hAnsi="Times New Roman" w:cs="Times New Roman"/>
          <w:b/>
          <w:sz w:val="32"/>
          <w:szCs w:val="32"/>
        </w:rPr>
        <w:t xml:space="preserve">Ассоциации </w:t>
      </w:r>
      <w:r w:rsidR="007D3CEF" w:rsidRPr="00C9170C">
        <w:rPr>
          <w:rFonts w:ascii="Times New Roman" w:hAnsi="Times New Roman" w:cs="Times New Roman"/>
          <w:b/>
          <w:sz w:val="32"/>
          <w:szCs w:val="32"/>
        </w:rPr>
        <w:t>«Объединение проектировщиков «УниверсалПроект</w:t>
      </w:r>
      <w:r w:rsidR="00AC0B8B" w:rsidRPr="00E25F2E">
        <w:rPr>
          <w:rFonts w:ascii="Times New Roman" w:hAnsi="Times New Roman" w:cs="Times New Roman"/>
          <w:b/>
          <w:sz w:val="32"/>
          <w:szCs w:val="32"/>
        </w:rPr>
        <w:t>»</w:t>
      </w:r>
      <w:r w:rsidR="002F0711" w:rsidRPr="00E25F2E">
        <w:rPr>
          <w:rFonts w:ascii="Times New Roman" w:hAnsi="Times New Roman" w:cs="Times New Roman"/>
          <w:b/>
          <w:sz w:val="32"/>
          <w:szCs w:val="32"/>
        </w:rPr>
        <w:t>, в том числе о размере, порядке расчета, а также порядке уплаты вступительного взноса, членских взносов</w:t>
      </w:r>
    </w:p>
    <w:p w:rsidR="00001C48" w:rsidRDefault="00001C48" w:rsidP="00C80BD3">
      <w:pPr>
        <w:spacing w:line="360" w:lineRule="auto"/>
        <w:jc w:val="center"/>
        <w:textAlignment w:val="top"/>
        <w:rPr>
          <w:rFonts w:ascii="Times New Roman" w:hAnsi="Times New Roman" w:cs="Times New Roman"/>
          <w:b/>
          <w:sz w:val="32"/>
          <w:szCs w:val="32"/>
        </w:rPr>
      </w:pPr>
      <w:r>
        <w:rPr>
          <w:rFonts w:ascii="Times New Roman" w:hAnsi="Times New Roman" w:cs="Times New Roman"/>
          <w:b/>
          <w:sz w:val="32"/>
          <w:szCs w:val="32"/>
        </w:rPr>
        <w:t>(в новой редакции)</w:t>
      </w:r>
    </w:p>
    <w:p w:rsidR="00001C48" w:rsidRDefault="00001C48">
      <w:pPr>
        <w:spacing w:line="240" w:lineRule="auto"/>
        <w:rPr>
          <w:rFonts w:ascii="Times New Roman" w:hAnsi="Times New Roman" w:cs="Times New Roman"/>
          <w:b/>
          <w:sz w:val="32"/>
          <w:szCs w:val="32"/>
        </w:rPr>
      </w:pPr>
      <w:r>
        <w:rPr>
          <w:rFonts w:ascii="Times New Roman" w:hAnsi="Times New Roman" w:cs="Times New Roman"/>
          <w:b/>
          <w:sz w:val="32"/>
          <w:szCs w:val="32"/>
        </w:rPr>
        <w:br w:type="page"/>
      </w:r>
    </w:p>
    <w:p w:rsidR="004B54DD" w:rsidRPr="00E25F2E" w:rsidRDefault="00403DE6" w:rsidP="00E25F2E">
      <w:pPr>
        <w:pStyle w:val="1"/>
        <w:spacing w:before="0" w:after="0" w:line="240" w:lineRule="auto"/>
        <w:jc w:val="center"/>
        <w:rPr>
          <w:rFonts w:ascii="Times New Roman" w:hAnsi="Times New Roman" w:cs="Times New Roman"/>
          <w:b/>
          <w:bCs/>
          <w:sz w:val="24"/>
          <w:szCs w:val="24"/>
        </w:rPr>
      </w:pPr>
      <w:bookmarkStart w:id="0" w:name="_Toc464809637"/>
      <w:r w:rsidRPr="00E25F2E">
        <w:rPr>
          <w:rFonts w:ascii="Times New Roman" w:hAnsi="Times New Roman" w:cs="Times New Roman"/>
          <w:b/>
          <w:bCs/>
          <w:sz w:val="24"/>
          <w:szCs w:val="24"/>
        </w:rPr>
        <w:lastRenderedPageBreak/>
        <w:t>1.   Область применения</w:t>
      </w:r>
      <w:bookmarkEnd w:id="0"/>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1.1. Положение устанавливает требования к членству </w:t>
      </w:r>
      <w:r w:rsidRPr="00257192">
        <w:rPr>
          <w:rFonts w:ascii="Times New Roman" w:eastAsia="Times New Roman" w:hAnsi="Times New Roman" w:cs="Times New Roman"/>
          <w:sz w:val="24"/>
          <w:szCs w:val="24"/>
        </w:rPr>
        <w:t>в</w:t>
      </w:r>
      <w:r w:rsidR="00911A0E" w:rsidRPr="00257192">
        <w:rPr>
          <w:rFonts w:ascii="Times New Roman" w:hAnsi="Times New Roman" w:cs="Times New Roman"/>
          <w:sz w:val="24"/>
          <w:szCs w:val="24"/>
        </w:rPr>
        <w:t xml:space="preserve"> </w:t>
      </w:r>
      <w:r w:rsidR="007D3CEF" w:rsidRPr="00257192">
        <w:rPr>
          <w:rFonts w:ascii="Times New Roman" w:eastAsia="Times New Roman" w:hAnsi="Times New Roman" w:cs="Times New Roman"/>
          <w:sz w:val="24"/>
          <w:szCs w:val="24"/>
        </w:rPr>
        <w:t xml:space="preserve">Ассоциации </w:t>
      </w:r>
      <w:r w:rsidR="007D3CEF" w:rsidRPr="00C9170C">
        <w:rPr>
          <w:rFonts w:ascii="Times New Roman" w:hAnsi="Times New Roman" w:cs="Times New Roman"/>
          <w:sz w:val="24"/>
          <w:szCs w:val="24"/>
        </w:rPr>
        <w:t>«Объединение проектировщиков «УниверсалПроект</w:t>
      </w:r>
      <w:r w:rsidR="00AC0B8B" w:rsidRPr="00257192">
        <w:rPr>
          <w:rFonts w:ascii="Times New Roman" w:eastAsia="Times New Roman" w:hAnsi="Times New Roman" w:cs="Times New Roman"/>
          <w:sz w:val="24"/>
          <w:szCs w:val="24"/>
        </w:rPr>
        <w:t>»</w:t>
      </w:r>
      <w:r w:rsidR="00B13145"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xml:space="preserve">(далее также </w:t>
      </w:r>
      <w:r w:rsidR="00911A0E" w:rsidRPr="00257192">
        <w:rPr>
          <w:rFonts w:ascii="Times New Roman" w:eastAsia="Times New Roman" w:hAnsi="Times New Roman" w:cs="Times New Roman"/>
          <w:sz w:val="24"/>
          <w:szCs w:val="24"/>
        </w:rPr>
        <w:t>–</w:t>
      </w:r>
      <w:r w:rsidR="00E25F2E" w:rsidRPr="00257192">
        <w:rPr>
          <w:rFonts w:ascii="Times New Roman" w:eastAsia="Times New Roman" w:hAnsi="Times New Roman" w:cs="Times New Roman"/>
          <w:sz w:val="24"/>
          <w:szCs w:val="24"/>
        </w:rPr>
        <w:t xml:space="preserve"> </w:t>
      </w:r>
      <w:r w:rsidR="00911A0E" w:rsidRPr="00257192">
        <w:rPr>
          <w:rFonts w:ascii="Times New Roman" w:eastAsia="Times New Roman" w:hAnsi="Times New Roman" w:cs="Times New Roman"/>
          <w:sz w:val="24"/>
          <w:szCs w:val="24"/>
        </w:rPr>
        <w:t>Ассоциация</w:t>
      </w:r>
      <w:r w:rsidRPr="00257192">
        <w:rPr>
          <w:rFonts w:ascii="Times New Roman" w:eastAsia="Times New Roman" w:hAnsi="Times New Roman" w:cs="Times New Roman"/>
          <w:sz w:val="24"/>
          <w:szCs w:val="24"/>
        </w:rPr>
        <w:t>) и определяет:</w:t>
      </w:r>
    </w:p>
    <w:p w:rsidR="004B54DD" w:rsidRPr="00E25F2E" w:rsidRDefault="00403DE6" w:rsidP="00E25F2E">
      <w:pPr>
        <w:numPr>
          <w:ilvl w:val="0"/>
          <w:numId w:val="3"/>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вступления в члены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требования к членам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размер (порядок расчета) членского взноса в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исходя из лимитов ответственности членов по </w:t>
      </w:r>
      <w:r w:rsidRPr="00257192">
        <w:rPr>
          <w:rFonts w:ascii="Times New Roman" w:eastAsia="Times New Roman" w:hAnsi="Times New Roman" w:cs="Times New Roman"/>
          <w:sz w:val="24"/>
          <w:szCs w:val="24"/>
        </w:rPr>
        <w:t>договорам подряда</w:t>
      </w:r>
      <w:r w:rsidR="00147003" w:rsidRPr="00257192">
        <w:rPr>
          <w:rFonts w:ascii="Times New Roman" w:eastAsia="Times New Roman" w:hAnsi="Times New Roman" w:cs="Times New Roman"/>
          <w:sz w:val="24"/>
          <w:szCs w:val="24"/>
        </w:rPr>
        <w:t xml:space="preserve"> </w:t>
      </w:r>
      <w:r w:rsidR="00257192" w:rsidRPr="00257192">
        <w:rPr>
          <w:rFonts w:ascii="Times New Roman" w:hAnsi="Times New Roman"/>
          <w:sz w:val="24"/>
          <w:szCs w:val="24"/>
        </w:rPr>
        <w:t>на осуществление</w:t>
      </w:r>
      <w:r w:rsidR="00147003" w:rsidRPr="00257192">
        <w:rPr>
          <w:rFonts w:ascii="Times New Roman" w:hAnsi="Times New Roman"/>
          <w:sz w:val="24"/>
          <w:szCs w:val="24"/>
        </w:rPr>
        <w:t xml:space="preserve"> подготовк</w:t>
      </w:r>
      <w:r w:rsidR="00257192" w:rsidRPr="00257192">
        <w:rPr>
          <w:rFonts w:ascii="Times New Roman" w:hAnsi="Times New Roman"/>
          <w:sz w:val="24"/>
          <w:szCs w:val="24"/>
        </w:rPr>
        <w:t>и</w:t>
      </w:r>
      <w:r w:rsidR="00147003" w:rsidRPr="00257192">
        <w:rPr>
          <w:rFonts w:ascii="Times New Roman" w:hAnsi="Times New Roman"/>
          <w:sz w:val="24"/>
          <w:szCs w:val="24"/>
        </w:rPr>
        <w:t xml:space="preserve">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порядок внесения (уплаты) в </w:t>
      </w:r>
      <w:r w:rsidR="007B5111"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членских взносов и иных целевых взносов;</w:t>
      </w:r>
    </w:p>
    <w:p w:rsidR="004B54DD" w:rsidRPr="00E25F2E" w:rsidRDefault="00403DE6" w:rsidP="00E25F2E">
      <w:pPr>
        <w:numPr>
          <w:ilvl w:val="0"/>
          <w:numId w:val="4"/>
        </w:numPr>
        <w:spacing w:line="240" w:lineRule="auto"/>
        <w:ind w:hanging="360"/>
        <w:contextualSpacing/>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1" w:name="_Toc464809638"/>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2. </w:t>
      </w:r>
      <w:r w:rsidRPr="00E25F2E">
        <w:rPr>
          <w:rFonts w:ascii="Times New Roman" w:hAnsi="Times New Roman" w:cs="Times New Roman"/>
          <w:b/>
          <w:bCs/>
          <w:sz w:val="24"/>
          <w:szCs w:val="24"/>
        </w:rPr>
        <w:tab/>
        <w:t>Нормативные ссылки</w:t>
      </w:r>
      <w:bookmarkEnd w:id="1"/>
      <w:r w:rsidR="00FA0B25">
        <w:rPr>
          <w:rFonts w:ascii="Times New Roman" w:hAnsi="Times New Roman" w:cs="Times New Roman"/>
          <w:b/>
          <w:bCs/>
          <w:sz w:val="24"/>
          <w:szCs w:val="24"/>
        </w:rPr>
        <w:t>.</w:t>
      </w:r>
    </w:p>
    <w:p w:rsidR="004B54DD" w:rsidRPr="00E25F2E" w:rsidRDefault="00403DE6" w:rsidP="00E25F2E">
      <w:pPr>
        <w:spacing w:line="240" w:lineRule="auto"/>
        <w:ind w:firstLine="740"/>
        <w:jc w:val="both"/>
        <w:rPr>
          <w:rFonts w:ascii="Times New Roman" w:hAnsi="Times New Roman" w:cs="Times New Roman"/>
          <w:sz w:val="24"/>
          <w:szCs w:val="24"/>
        </w:rPr>
      </w:pPr>
      <w:r w:rsidRPr="00E25F2E">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E25F2E" w:rsidRDefault="00AF122D"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2.1. Федеральный закон от 12.01.1996 №</w:t>
      </w:r>
      <w:r w:rsidR="00B66C3D" w:rsidRPr="00E25F2E">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7-ФЗ «О некоммерческих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2.2. Федеральный закон от </w:t>
      </w:r>
      <w:r w:rsidR="004A4265" w:rsidRPr="00E25F2E">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1</w:t>
      </w:r>
      <w:r w:rsidR="004A4265" w:rsidRPr="00E25F2E">
        <w:rPr>
          <w:rFonts w:ascii="Times New Roman" w:eastAsia="Times New Roman" w:hAnsi="Times New Roman" w:cs="Times New Roman"/>
          <w:sz w:val="24"/>
          <w:szCs w:val="24"/>
        </w:rPr>
        <w:t>.12.</w:t>
      </w:r>
      <w:r w:rsidRPr="00E25F2E">
        <w:rPr>
          <w:rFonts w:ascii="Times New Roman" w:eastAsia="Times New Roman" w:hAnsi="Times New Roman" w:cs="Times New Roman"/>
          <w:sz w:val="24"/>
          <w:szCs w:val="24"/>
        </w:rPr>
        <w:t xml:space="preserve"> </w:t>
      </w:r>
      <w:r w:rsidR="004A4265" w:rsidRPr="00E25F2E">
        <w:rPr>
          <w:rFonts w:ascii="Times New Roman" w:eastAsia="Times New Roman" w:hAnsi="Times New Roman" w:cs="Times New Roman"/>
          <w:sz w:val="24"/>
          <w:szCs w:val="24"/>
        </w:rPr>
        <w:t>2007 №</w:t>
      </w:r>
      <w:r w:rsidRPr="00E25F2E">
        <w:rPr>
          <w:rFonts w:ascii="Times New Roman" w:eastAsia="Times New Roman" w:hAnsi="Times New Roman" w:cs="Times New Roman"/>
          <w:sz w:val="24"/>
          <w:szCs w:val="24"/>
        </w:rPr>
        <w:t xml:space="preserve"> 315-ФЗ «О саморегулируемых организациях»;</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2.3. Градостроительный Кодекс Российской Федерации;</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2.4. Стандарты на процессы выполнения работ, утвержденные </w:t>
      </w:r>
      <w:r w:rsidR="00147003" w:rsidRPr="002705D6">
        <w:rPr>
          <w:rFonts w:ascii="Times New Roman" w:hAnsi="Times New Roman"/>
          <w:sz w:val="24"/>
          <w:szCs w:val="24"/>
        </w:rPr>
        <w:t xml:space="preserve">Национальным объединением саморегулируемых организаций, </w:t>
      </w:r>
      <w:r w:rsidR="00147003" w:rsidRPr="00257192">
        <w:rPr>
          <w:rFonts w:ascii="Times New Roman" w:eastAsia="Times New Roman" w:hAnsi="Times New Roman"/>
          <w:sz w:val="24"/>
          <w:szCs w:val="24"/>
        </w:rPr>
        <w:t>основанных на членстве лиц, осуществляющих подготовку проектной документации</w:t>
      </w:r>
      <w:r w:rsidRPr="00257192">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2.5. Устав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2.6. Положение о компенсационном фонде возмещения вреда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2.7. Положение о компенсационном фонде обеспечения договорных обязательств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2.8. Положение о контроле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2.9. Положение о проведении </w:t>
      </w:r>
      <w:r w:rsidR="00911A0E" w:rsidRPr="00E25F2E">
        <w:rPr>
          <w:rFonts w:ascii="Times New Roman" w:eastAsia="Times New Roman" w:hAnsi="Times New Roman" w:cs="Times New Roman"/>
          <w:sz w:val="24"/>
          <w:szCs w:val="24"/>
        </w:rPr>
        <w:t>Ассоциаци</w:t>
      </w:r>
      <w:r w:rsidR="00F71A7A" w:rsidRPr="00E25F2E">
        <w:rPr>
          <w:rFonts w:ascii="Times New Roman" w:eastAsia="Times New Roman" w:hAnsi="Times New Roman" w:cs="Times New Roman"/>
          <w:sz w:val="24"/>
          <w:szCs w:val="24"/>
        </w:rPr>
        <w:t>ей</w:t>
      </w:r>
      <w:r w:rsidRPr="00E25F2E">
        <w:rPr>
          <w:rFonts w:ascii="Times New Roman" w:eastAsia="Times New Roman" w:hAnsi="Times New Roman" w:cs="Times New Roman"/>
          <w:sz w:val="24"/>
          <w:szCs w:val="24"/>
        </w:rPr>
        <w:t xml:space="preserve"> анализа деятельности своих членов на основании информации, представляемой ими в форме отчетов;</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2.10. Квалификационные стандарты </w:t>
      </w:r>
      <w:r w:rsidR="00911A0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2" w:name="_Toc464809639"/>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3. Термины и определения</w:t>
      </w:r>
      <w:bookmarkEnd w:id="2"/>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E25F2E" w:rsidRDefault="00403DE6"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3.1.    договор подряда</w:t>
      </w:r>
      <w:r w:rsidR="00933E2A">
        <w:rPr>
          <w:rFonts w:ascii="Times New Roman" w:eastAsia="Times New Roman" w:hAnsi="Times New Roman" w:cs="Times New Roman"/>
          <w:sz w:val="24"/>
          <w:szCs w:val="24"/>
        </w:rPr>
        <w:t xml:space="preserve"> </w:t>
      </w:r>
      <w:r w:rsidR="00933E2A" w:rsidRPr="00257192">
        <w:rPr>
          <w:rFonts w:ascii="Times New Roman" w:eastAsia="Times New Roman" w:hAnsi="Times New Roman" w:cs="Times New Roman"/>
          <w:sz w:val="24"/>
          <w:szCs w:val="24"/>
        </w:rPr>
        <w:t xml:space="preserve">на </w:t>
      </w:r>
      <w:r w:rsidR="00257192" w:rsidRPr="00257192">
        <w:rPr>
          <w:rFonts w:ascii="Times New Roman" w:eastAsia="Times New Roman" w:hAnsi="Times New Roman" w:cs="Times New Roman"/>
          <w:sz w:val="24"/>
          <w:szCs w:val="24"/>
        </w:rPr>
        <w:t xml:space="preserve">осуществление </w:t>
      </w:r>
      <w:r w:rsidR="00933E2A" w:rsidRPr="00257192">
        <w:rPr>
          <w:rFonts w:ascii="Times New Roman" w:eastAsia="Times New Roman" w:hAnsi="Times New Roman" w:cs="Times New Roman"/>
          <w:sz w:val="24"/>
          <w:szCs w:val="24"/>
        </w:rPr>
        <w:t>подготовк</w:t>
      </w:r>
      <w:r w:rsidR="00257192" w:rsidRPr="00257192">
        <w:rPr>
          <w:rFonts w:ascii="Times New Roman" w:eastAsia="Times New Roman" w:hAnsi="Times New Roman" w:cs="Times New Roman"/>
          <w:sz w:val="24"/>
          <w:szCs w:val="24"/>
        </w:rPr>
        <w:t>и</w:t>
      </w:r>
      <w:r w:rsidR="00933E2A" w:rsidRPr="00257192">
        <w:rPr>
          <w:rFonts w:ascii="Times New Roman" w:eastAsia="Times New Roman" w:hAnsi="Times New Roman" w:cs="Times New Roman"/>
          <w:sz w:val="24"/>
          <w:szCs w:val="24"/>
        </w:rPr>
        <w:t xml:space="preserve"> проектной документации</w:t>
      </w:r>
      <w:r w:rsidRPr="00257192">
        <w:rPr>
          <w:rFonts w:ascii="Times New Roman" w:eastAsia="Times New Roman" w:hAnsi="Times New Roman" w:cs="Times New Roman"/>
          <w:sz w:val="24"/>
          <w:szCs w:val="24"/>
        </w:rPr>
        <w:t xml:space="preserve"> - договор </w:t>
      </w:r>
      <w:r w:rsidR="00257192" w:rsidRPr="00257192">
        <w:rPr>
          <w:rFonts w:ascii="Times New Roman" w:eastAsia="Times New Roman" w:hAnsi="Times New Roman" w:cs="Times New Roman"/>
          <w:sz w:val="24"/>
          <w:szCs w:val="24"/>
        </w:rPr>
        <w:t xml:space="preserve">на осуществление подготовки </w:t>
      </w:r>
      <w:r w:rsidR="00933E2A" w:rsidRPr="00257192">
        <w:rPr>
          <w:rFonts w:ascii="Times New Roman" w:eastAsia="Times New Roman" w:hAnsi="Times New Roman" w:cs="Times New Roman"/>
          <w:sz w:val="24"/>
          <w:szCs w:val="24"/>
        </w:rPr>
        <w:t>проектной документации</w:t>
      </w:r>
      <w:r w:rsidRPr="00257192">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E25F2E" w:rsidRDefault="006B4F24" w:rsidP="00E25F2E">
      <w:pPr>
        <w:spacing w:line="240" w:lineRule="auto"/>
        <w:ind w:firstLine="70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3.2. </w:t>
      </w:r>
      <w:r w:rsidR="00FA7E46" w:rsidRPr="00E25F2E">
        <w:rPr>
          <w:rFonts w:ascii="Times New Roman" w:eastAsia="Times New Roman" w:hAnsi="Times New Roman" w:cs="Times New Roman"/>
          <w:sz w:val="24"/>
          <w:szCs w:val="24"/>
        </w:rPr>
        <w:t>к</w:t>
      </w:r>
      <w:r w:rsidRPr="00E25F2E">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E25F2E">
        <w:rPr>
          <w:rFonts w:ascii="Times New Roman" w:eastAsia="Times New Roman" w:hAnsi="Times New Roman" w:cs="Times New Roman"/>
          <w:sz w:val="24"/>
          <w:szCs w:val="24"/>
        </w:rPr>
        <w:t>м торгов (конкурсов, аукционов)</w:t>
      </w:r>
      <w:r w:rsidRPr="00E25F2E">
        <w:rPr>
          <w:rFonts w:ascii="Times New Roman" w:eastAsia="Times New Roman" w:hAnsi="Times New Roman" w:cs="Times New Roman"/>
          <w:sz w:val="24"/>
          <w:szCs w:val="24"/>
        </w:rPr>
        <w:t xml:space="preserve"> для</w:t>
      </w:r>
      <w:proofErr w:type="gramEnd"/>
      <w:r w:rsidRPr="00E25F2E">
        <w:rPr>
          <w:rFonts w:ascii="Times New Roman" w:eastAsia="Times New Roman" w:hAnsi="Times New Roman" w:cs="Times New Roman"/>
          <w:sz w:val="24"/>
          <w:szCs w:val="24"/>
        </w:rPr>
        <w:t xml:space="preserve"> заключения соответствующих договоров являются обязательными</w:t>
      </w:r>
      <w:r w:rsidR="00403DE6" w:rsidRPr="00E25F2E">
        <w:rPr>
          <w:rFonts w:ascii="Times New Roman" w:eastAsia="Times New Roman" w:hAnsi="Times New Roman" w:cs="Times New Roman"/>
          <w:sz w:val="24"/>
          <w:szCs w:val="24"/>
        </w:rPr>
        <w:t>;</w:t>
      </w:r>
    </w:p>
    <w:p w:rsidR="00113170" w:rsidRPr="00E25F2E" w:rsidRDefault="0011317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3.3. член </w:t>
      </w:r>
      <w:r w:rsidR="00FA7E46" w:rsidRPr="00E25F2E">
        <w:rPr>
          <w:rFonts w:ascii="Times New Roman" w:eastAsia="Times New Roman" w:hAnsi="Times New Roman" w:cs="Times New Roman"/>
          <w:sz w:val="24"/>
          <w:szCs w:val="24"/>
        </w:rPr>
        <w:t>саморегулируемой организации</w:t>
      </w:r>
      <w:r w:rsidRPr="00E25F2E">
        <w:rPr>
          <w:rFonts w:ascii="Times New Roman" w:eastAsia="Times New Roman" w:hAnsi="Times New Roman" w:cs="Times New Roman"/>
          <w:sz w:val="24"/>
          <w:szCs w:val="24"/>
        </w:rPr>
        <w:t xml:space="preserve"> – индивидуальный предприниматель или юридическое лицо, в отношении которого принято решение о приеме, </w:t>
      </w:r>
      <w:r w:rsidRPr="0037199D">
        <w:rPr>
          <w:rFonts w:ascii="Times New Roman" w:eastAsia="Times New Roman" w:hAnsi="Times New Roman" w:cs="Times New Roman"/>
          <w:sz w:val="24"/>
          <w:szCs w:val="24"/>
        </w:rPr>
        <w:t xml:space="preserve">сведения о котором внесены в </w:t>
      </w:r>
      <w:r w:rsidR="00775615" w:rsidRPr="0037199D">
        <w:rPr>
          <w:rFonts w:ascii="Times New Roman" w:eastAsia="Times New Roman" w:hAnsi="Times New Roman" w:cs="Times New Roman"/>
          <w:sz w:val="24"/>
          <w:szCs w:val="24"/>
        </w:rPr>
        <w:t xml:space="preserve">единый </w:t>
      </w:r>
      <w:r w:rsidR="0037199D" w:rsidRPr="0037199D">
        <w:rPr>
          <w:rFonts w:ascii="Times New Roman" w:eastAsia="Times New Roman" w:hAnsi="Times New Roman" w:cs="Times New Roman"/>
          <w:sz w:val="24"/>
          <w:szCs w:val="24"/>
        </w:rPr>
        <w:t>реестр</w:t>
      </w:r>
      <w:r w:rsidR="00775615" w:rsidRPr="0037199D">
        <w:rPr>
          <w:rFonts w:ascii="Times New Roman" w:eastAsia="Times New Roman" w:hAnsi="Times New Roman" w:cs="Times New Roman"/>
          <w:sz w:val="24"/>
          <w:szCs w:val="24"/>
        </w:rPr>
        <w:t xml:space="preserve"> сведений о членах саморегулируемых организаций и их обязательствах  и закреплены за </w:t>
      </w:r>
      <w:r w:rsidR="00944A3D" w:rsidRPr="0037199D">
        <w:rPr>
          <w:rFonts w:ascii="Times New Roman" w:eastAsia="Times New Roman" w:hAnsi="Times New Roman" w:cs="Times New Roman"/>
          <w:sz w:val="24"/>
          <w:szCs w:val="24"/>
        </w:rPr>
        <w:t>Ассоциаци</w:t>
      </w:r>
      <w:r w:rsidR="0037199D" w:rsidRPr="0037199D">
        <w:rPr>
          <w:rFonts w:ascii="Times New Roman" w:eastAsia="Times New Roman" w:hAnsi="Times New Roman" w:cs="Times New Roman"/>
          <w:sz w:val="24"/>
          <w:szCs w:val="24"/>
        </w:rPr>
        <w:t>ей</w:t>
      </w:r>
      <w:r w:rsidRPr="0037199D">
        <w:rPr>
          <w:rFonts w:ascii="Times New Roman" w:eastAsia="Times New Roman" w:hAnsi="Times New Roman" w:cs="Times New Roman"/>
          <w:sz w:val="24"/>
          <w:szCs w:val="24"/>
        </w:rPr>
        <w:t>.</w:t>
      </w:r>
    </w:p>
    <w:p w:rsidR="009B0A0C" w:rsidRPr="009B0A0C" w:rsidRDefault="00403DE6" w:rsidP="009B0A0C">
      <w:pPr>
        <w:spacing w:line="240" w:lineRule="auto"/>
        <w:ind w:firstLine="700"/>
        <w:jc w:val="both"/>
        <w:rPr>
          <w:sz w:val="24"/>
          <w:szCs w:val="24"/>
        </w:rPr>
      </w:pPr>
      <w:proofErr w:type="gramStart"/>
      <w:r w:rsidRPr="00E25F2E">
        <w:rPr>
          <w:rFonts w:ascii="Times New Roman" w:eastAsia="Times New Roman" w:hAnsi="Times New Roman" w:cs="Times New Roman"/>
          <w:sz w:val="24"/>
          <w:szCs w:val="24"/>
        </w:rPr>
        <w:lastRenderedPageBreak/>
        <w:t>3.</w:t>
      </w:r>
      <w:r w:rsidR="001D748B" w:rsidRPr="00E25F2E">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w:t>
      </w:r>
      <w:r w:rsidR="00475369" w:rsidRPr="00E25F2E">
        <w:rPr>
          <w:rFonts w:ascii="Times New Roman" w:eastAsia="Times New Roman" w:hAnsi="Times New Roman" w:cs="Times New Roman"/>
          <w:sz w:val="24"/>
          <w:szCs w:val="24"/>
        </w:rPr>
        <w:t xml:space="preserve">специалист по организации </w:t>
      </w:r>
      <w:r w:rsidR="0053433C" w:rsidRPr="00257192">
        <w:rPr>
          <w:rFonts w:ascii="Times New Roman" w:eastAsia="Times New Roman" w:hAnsi="Times New Roman" w:cs="Times New Roman"/>
          <w:sz w:val="24"/>
          <w:szCs w:val="24"/>
        </w:rPr>
        <w:t>архитектурно-строительного проектирования (главны</w:t>
      </w:r>
      <w:r w:rsidR="00257192" w:rsidRPr="00257192">
        <w:rPr>
          <w:rFonts w:ascii="Times New Roman" w:eastAsia="Times New Roman" w:hAnsi="Times New Roman" w:cs="Times New Roman"/>
          <w:sz w:val="24"/>
          <w:szCs w:val="24"/>
        </w:rPr>
        <w:t>й</w:t>
      </w:r>
      <w:r w:rsidR="0053433C" w:rsidRPr="00257192">
        <w:rPr>
          <w:rFonts w:ascii="Times New Roman" w:eastAsia="Times New Roman" w:hAnsi="Times New Roman" w:cs="Times New Roman"/>
          <w:sz w:val="24"/>
          <w:szCs w:val="24"/>
        </w:rPr>
        <w:t xml:space="preserve"> архитектор проект</w:t>
      </w:r>
      <w:r w:rsidR="00257192" w:rsidRPr="00257192">
        <w:rPr>
          <w:rFonts w:ascii="Times New Roman" w:eastAsia="Times New Roman" w:hAnsi="Times New Roman" w:cs="Times New Roman"/>
          <w:sz w:val="24"/>
          <w:szCs w:val="24"/>
        </w:rPr>
        <w:t>а</w:t>
      </w:r>
      <w:r w:rsidR="0053433C" w:rsidRPr="00257192">
        <w:rPr>
          <w:rFonts w:ascii="Times New Roman" w:eastAsia="Times New Roman" w:hAnsi="Times New Roman" w:cs="Times New Roman"/>
          <w:sz w:val="24"/>
          <w:szCs w:val="24"/>
        </w:rPr>
        <w:t xml:space="preserve">) </w:t>
      </w:r>
      <w:r w:rsidRPr="00257192">
        <w:rPr>
          <w:rFonts w:ascii="Times New Roman" w:eastAsia="Times New Roman" w:hAnsi="Times New Roman" w:cs="Times New Roman"/>
          <w:sz w:val="24"/>
          <w:szCs w:val="24"/>
        </w:rPr>
        <w:t>- физичес</w:t>
      </w:r>
      <w:r w:rsidRPr="00E25F2E">
        <w:rPr>
          <w:rFonts w:ascii="Times New Roman" w:eastAsia="Times New Roman" w:hAnsi="Times New Roman" w:cs="Times New Roman"/>
          <w:sz w:val="24"/>
          <w:szCs w:val="24"/>
        </w:rPr>
        <w:t xml:space="preserve">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w:t>
      </w:r>
      <w:r w:rsidRPr="00257192">
        <w:rPr>
          <w:rFonts w:ascii="Times New Roman" w:eastAsia="Times New Roman" w:hAnsi="Times New Roman" w:cs="Times New Roman"/>
          <w:sz w:val="24"/>
          <w:szCs w:val="24"/>
        </w:rPr>
        <w:t xml:space="preserve">выполнения работ </w:t>
      </w:r>
      <w:r w:rsidR="0053433C" w:rsidRPr="00257192">
        <w:rPr>
          <w:rFonts w:ascii="Times New Roman" w:eastAsia="Times New Roman" w:hAnsi="Times New Roman" w:cs="Times New Roman"/>
          <w:sz w:val="24"/>
          <w:szCs w:val="24"/>
        </w:rPr>
        <w:t>по подготовке проектной документации в должности главного архитектора проекта</w:t>
      </w:r>
      <w:r w:rsidR="009B0A0C" w:rsidRPr="00257192">
        <w:rPr>
          <w:rFonts w:ascii="Times New Roman" w:eastAsia="Times New Roman" w:hAnsi="Times New Roman" w:cs="Times New Roman"/>
          <w:sz w:val="24"/>
          <w:szCs w:val="24"/>
        </w:rPr>
        <w:t>,</w:t>
      </w:r>
      <w:r w:rsidRPr="00257192">
        <w:rPr>
          <w:rFonts w:ascii="Times New Roman" w:eastAsia="Times New Roman" w:hAnsi="Times New Roman" w:cs="Times New Roman"/>
          <w:sz w:val="24"/>
          <w:szCs w:val="24"/>
        </w:rPr>
        <w:t xml:space="preserve"> и сведения о котором включены в национальный реестр специалистов в области </w:t>
      </w:r>
      <w:bookmarkStart w:id="3" w:name="_Toc464809640"/>
      <w:r w:rsidR="009B0A0C" w:rsidRPr="00257192">
        <w:rPr>
          <w:rFonts w:ascii="Times New Roman" w:eastAsia="Times New Roman" w:hAnsi="Times New Roman" w:cs="Times New Roman"/>
          <w:sz w:val="24"/>
          <w:szCs w:val="24"/>
        </w:rPr>
        <w:t xml:space="preserve">инженерных изысканий и архитектурно-строительного проектирования (далее также - </w:t>
      </w:r>
      <w:proofErr w:type="spellStart"/>
      <w:r w:rsidR="009B0A0C" w:rsidRPr="00257192">
        <w:rPr>
          <w:rFonts w:ascii="Times New Roman" w:eastAsia="Times New Roman" w:hAnsi="Times New Roman" w:cs="Times New Roman"/>
          <w:sz w:val="24"/>
          <w:szCs w:val="24"/>
        </w:rPr>
        <w:t>ГАПы</w:t>
      </w:r>
      <w:proofErr w:type="spellEnd"/>
      <w:r w:rsidR="009B0A0C" w:rsidRPr="00257192">
        <w:rPr>
          <w:rFonts w:ascii="Times New Roman" w:eastAsia="Times New Roman" w:hAnsi="Times New Roman" w:cs="Times New Roman"/>
          <w:sz w:val="24"/>
          <w:szCs w:val="24"/>
        </w:rPr>
        <w:t>).</w:t>
      </w:r>
      <w:proofErr w:type="gramEnd"/>
    </w:p>
    <w:p w:rsidR="009B0A0C" w:rsidRDefault="009B0A0C" w:rsidP="009B0A0C"/>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4. Общие положения</w:t>
      </w:r>
      <w:bookmarkEnd w:id="3"/>
      <w:r w:rsidR="00FA0B25">
        <w:rPr>
          <w:rFonts w:ascii="Times New Roman" w:hAnsi="Times New Roman" w:cs="Times New Roman"/>
          <w:b/>
          <w:bCs/>
          <w:sz w:val="24"/>
          <w:szCs w:val="24"/>
        </w:rPr>
        <w:t>.</w:t>
      </w:r>
    </w:p>
    <w:p w:rsidR="004B54DD" w:rsidRPr="00E25F2E" w:rsidRDefault="00403DE6" w:rsidP="00E25F2E">
      <w:pPr>
        <w:spacing w:line="240" w:lineRule="auto"/>
        <w:ind w:firstLine="700"/>
        <w:jc w:val="both"/>
        <w:rPr>
          <w:rFonts w:ascii="Times New Roman" w:hAnsi="Times New Roman" w:cs="Times New Roman"/>
          <w:sz w:val="24"/>
          <w:szCs w:val="24"/>
        </w:rPr>
      </w:pPr>
      <w:r w:rsidRPr="00E25F2E">
        <w:rPr>
          <w:rFonts w:ascii="Times New Roman" w:eastAsia="Times New Roman" w:hAnsi="Times New Roman" w:cs="Times New Roman"/>
          <w:sz w:val="24"/>
          <w:szCs w:val="24"/>
        </w:rPr>
        <w:t>4.1. Настоящее Положение разработано в соответствии с Конституцией РФ, Градостроительным кодексом Р</w:t>
      </w:r>
      <w:r w:rsidR="00457472" w:rsidRPr="00E25F2E">
        <w:rPr>
          <w:rFonts w:ascii="Times New Roman" w:eastAsia="Times New Roman" w:hAnsi="Times New Roman" w:cs="Times New Roman"/>
          <w:sz w:val="24"/>
          <w:szCs w:val="24"/>
        </w:rPr>
        <w:t>оссийской Федерации</w:t>
      </w:r>
      <w:r w:rsidRPr="00E25F2E">
        <w:rPr>
          <w:rFonts w:ascii="Times New Roman" w:eastAsia="Times New Roman" w:hAnsi="Times New Roman" w:cs="Times New Roman"/>
          <w:sz w:val="24"/>
          <w:szCs w:val="24"/>
        </w:rPr>
        <w:t>, Федеральным законом от 01.12.2007 №</w:t>
      </w:r>
      <w:r w:rsidR="00470BBC" w:rsidRPr="00E25F2E">
        <w:rPr>
          <w:rFonts w:ascii="Times New Roman" w:eastAsia="Times New Roman" w:hAnsi="Times New Roman" w:cs="Times New Roman"/>
          <w:sz w:val="24"/>
          <w:szCs w:val="24"/>
        </w:rPr>
        <w:t> </w:t>
      </w:r>
      <w:r w:rsidRPr="00E25F2E">
        <w:rPr>
          <w:rFonts w:ascii="Times New Roman" w:eastAsia="Times New Roman" w:hAnsi="Times New Roman" w:cs="Times New Roman"/>
          <w:sz w:val="24"/>
          <w:szCs w:val="24"/>
        </w:rPr>
        <w:t xml:space="preserve">315-ФЗ «О саморегулируемых организациях», </w:t>
      </w:r>
      <w:r w:rsidR="001D748B" w:rsidRPr="00E25F2E">
        <w:rPr>
          <w:rFonts w:ascii="Times New Roman" w:eastAsia="Times New Roman" w:hAnsi="Times New Roman" w:cs="Times New Roman"/>
          <w:sz w:val="24"/>
          <w:szCs w:val="24"/>
        </w:rPr>
        <w:t xml:space="preserve">другими нормативными правовыми актами Российской Федерации, </w:t>
      </w:r>
      <w:r w:rsidRPr="00E25F2E">
        <w:rPr>
          <w:rFonts w:ascii="Times New Roman" w:eastAsia="Times New Roman" w:hAnsi="Times New Roman" w:cs="Times New Roman"/>
          <w:sz w:val="24"/>
          <w:szCs w:val="24"/>
        </w:rPr>
        <w:t xml:space="preserve">а также Уставом </w:t>
      </w:r>
      <w:r w:rsidR="007B511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362A87" w:rsidRDefault="00403DE6" w:rsidP="0037199D">
      <w:pPr>
        <w:spacing w:line="240" w:lineRule="auto"/>
        <w:ind w:firstLine="700"/>
        <w:jc w:val="both"/>
        <w:rPr>
          <w:rFonts w:ascii="Times New Roman" w:hAnsi="Times New Roman" w:cs="Times New Roman"/>
          <w:sz w:val="24"/>
          <w:szCs w:val="24"/>
        </w:rPr>
      </w:pPr>
      <w:r w:rsidRPr="0037199D">
        <w:rPr>
          <w:rFonts w:ascii="Times New Roman" w:eastAsia="Times New Roman" w:hAnsi="Times New Roman" w:cs="Times New Roman"/>
          <w:sz w:val="24"/>
          <w:szCs w:val="24"/>
        </w:rPr>
        <w:t xml:space="preserve">4.2. </w:t>
      </w:r>
      <w:r w:rsidR="0037199D">
        <w:rPr>
          <w:rFonts w:ascii="Times New Roman" w:eastAsia="Times New Roman" w:hAnsi="Times New Roman" w:cs="Times New Roman"/>
          <w:sz w:val="24"/>
          <w:szCs w:val="24"/>
        </w:rPr>
        <w:t>Ч</w:t>
      </w:r>
      <w:r w:rsidRPr="00362A87">
        <w:rPr>
          <w:rFonts w:ascii="Times New Roman" w:eastAsia="Times New Roman" w:hAnsi="Times New Roman" w:cs="Times New Roman"/>
          <w:sz w:val="24"/>
          <w:szCs w:val="24"/>
        </w:rPr>
        <w:t xml:space="preserve">лен </w:t>
      </w:r>
      <w:r w:rsidR="00CA6260"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не может быть членом </w:t>
      </w:r>
      <w:r w:rsidR="00520397" w:rsidRPr="00362A87">
        <w:rPr>
          <w:rFonts w:ascii="Times New Roman" w:eastAsia="Times New Roman" w:hAnsi="Times New Roman" w:cs="Times New Roman"/>
          <w:sz w:val="24"/>
          <w:szCs w:val="24"/>
        </w:rPr>
        <w:t>другой</w:t>
      </w:r>
      <w:r w:rsidRPr="00362A87">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Pr="00362A87">
        <w:rPr>
          <w:rFonts w:ascii="Times New Roman" w:eastAsia="Times New Roman" w:hAnsi="Times New Roman" w:cs="Times New Roman"/>
          <w:sz w:val="24"/>
          <w:szCs w:val="24"/>
        </w:rPr>
        <w:t>.</w:t>
      </w:r>
    </w:p>
    <w:p w:rsidR="004B54DD" w:rsidRPr="00E25F2E" w:rsidRDefault="00403DE6" w:rsidP="00E25F2E">
      <w:pPr>
        <w:spacing w:line="240" w:lineRule="auto"/>
        <w:ind w:firstLine="700"/>
        <w:jc w:val="both"/>
        <w:rPr>
          <w:rFonts w:ascii="Times New Roman" w:eastAsia="Times New Roman" w:hAnsi="Times New Roman" w:cs="Times New Roman"/>
          <w:sz w:val="24"/>
          <w:szCs w:val="24"/>
        </w:rPr>
      </w:pPr>
      <w:r w:rsidRPr="00362A87">
        <w:rPr>
          <w:rFonts w:ascii="Times New Roman" w:eastAsia="Times New Roman" w:hAnsi="Times New Roman" w:cs="Times New Roman"/>
          <w:sz w:val="24"/>
          <w:szCs w:val="24"/>
        </w:rPr>
        <w:t>4.</w:t>
      </w:r>
      <w:r w:rsidR="0037199D">
        <w:rPr>
          <w:rFonts w:ascii="Times New Roman" w:eastAsia="Times New Roman" w:hAnsi="Times New Roman" w:cs="Times New Roman"/>
          <w:sz w:val="24"/>
          <w:szCs w:val="24"/>
        </w:rPr>
        <w:t>3</w:t>
      </w:r>
      <w:r w:rsidRPr="00362A87">
        <w:rPr>
          <w:rFonts w:ascii="Times New Roman" w:eastAsia="Times New Roman" w:hAnsi="Times New Roman" w:cs="Times New Roman"/>
          <w:sz w:val="24"/>
          <w:szCs w:val="24"/>
        </w:rPr>
        <w:t>. Решение</w:t>
      </w:r>
      <w:r w:rsidRPr="00E25F2E">
        <w:rPr>
          <w:rFonts w:ascii="Times New Roman" w:eastAsia="Times New Roman" w:hAnsi="Times New Roman" w:cs="Times New Roman"/>
          <w:sz w:val="24"/>
          <w:szCs w:val="24"/>
        </w:rPr>
        <w:t xml:space="preserve"> о приеме в члены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принимается коллегиальным органом управления </w:t>
      </w:r>
      <w:r w:rsidR="00CA6260"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 </w:t>
      </w:r>
      <w:r w:rsidR="003A26BE" w:rsidRPr="00E25F2E">
        <w:rPr>
          <w:rFonts w:ascii="Times New Roman" w:eastAsia="Times New Roman" w:hAnsi="Times New Roman" w:cs="Times New Roman"/>
          <w:sz w:val="24"/>
          <w:szCs w:val="24"/>
        </w:rPr>
        <w:t>о</w:t>
      </w:r>
      <w:r w:rsidRPr="00E25F2E">
        <w:rPr>
          <w:rFonts w:ascii="Times New Roman" w:eastAsia="Times New Roman" w:hAnsi="Times New Roman" w:cs="Times New Roman"/>
          <w:sz w:val="24"/>
          <w:szCs w:val="24"/>
        </w:rPr>
        <w:t xml:space="preserve">сновании документов, предоставленных кандидатом в члены </w:t>
      </w:r>
      <w:r w:rsidR="00CA6260" w:rsidRPr="00E25F2E">
        <w:rPr>
          <w:rFonts w:ascii="Times New Roman" w:eastAsia="Times New Roman" w:hAnsi="Times New Roman" w:cs="Times New Roman"/>
          <w:sz w:val="24"/>
          <w:szCs w:val="24"/>
        </w:rPr>
        <w:t>Ассоциации</w:t>
      </w:r>
      <w:r w:rsidR="00795695" w:rsidRPr="00E25F2E">
        <w:rPr>
          <w:rFonts w:ascii="Times New Roman" w:eastAsia="Times New Roman" w:hAnsi="Times New Roman" w:cs="Times New Roman"/>
          <w:sz w:val="24"/>
          <w:szCs w:val="24"/>
        </w:rPr>
        <w:t xml:space="preserve">, </w:t>
      </w:r>
      <w:r w:rsidR="00795695" w:rsidRPr="00E25F2E">
        <w:rPr>
          <w:rFonts w:ascii="Times New Roman" w:hAnsi="Times New Roman" w:cs="Times New Roman"/>
          <w:sz w:val="24"/>
          <w:szCs w:val="24"/>
        </w:rPr>
        <w:t xml:space="preserve"> </w:t>
      </w:r>
      <w:r w:rsidR="00795695" w:rsidRPr="00E25F2E">
        <w:rPr>
          <w:rFonts w:ascii="Times New Roman" w:eastAsia="Times New Roman" w:hAnsi="Times New Roman" w:cs="Times New Roman"/>
          <w:sz w:val="24"/>
          <w:szCs w:val="24"/>
        </w:rPr>
        <w:t>а также на основании результатов проверки, проведенной в соответствии с Положением о контроле Ассоциации за деятельностью своих членов.</w:t>
      </w:r>
    </w:p>
    <w:p w:rsidR="00CA6260" w:rsidRPr="00E25F2E" w:rsidRDefault="00CA6260" w:rsidP="00E25F2E">
      <w:pPr>
        <w:spacing w:line="240" w:lineRule="auto"/>
        <w:ind w:firstLine="70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Решение об исключении из членов Ассоциации принимается органами Ассоциации, уполномоченными принимать такие решения в соот</w:t>
      </w:r>
      <w:r w:rsidR="00E727BD" w:rsidRPr="00E25F2E">
        <w:rPr>
          <w:rFonts w:ascii="Times New Roman" w:eastAsia="Times New Roman" w:hAnsi="Times New Roman" w:cs="Times New Roman"/>
          <w:sz w:val="24"/>
          <w:szCs w:val="24"/>
        </w:rPr>
        <w:t>ветствии с Уставом Ассоциации и</w:t>
      </w:r>
      <w:r w:rsidRPr="00E25F2E">
        <w:rPr>
          <w:rFonts w:ascii="Times New Roman" w:eastAsia="Times New Roman" w:hAnsi="Times New Roman" w:cs="Times New Roman"/>
          <w:sz w:val="24"/>
          <w:szCs w:val="24"/>
        </w:rPr>
        <w:t xml:space="preserve"> </w:t>
      </w:r>
      <w:r w:rsidR="00E727BD" w:rsidRPr="00E25F2E">
        <w:rPr>
          <w:rFonts w:ascii="Times New Roman" w:eastAsia="Times New Roman" w:hAnsi="Times New Roman" w:cs="Times New Roman"/>
          <w:sz w:val="24"/>
          <w:szCs w:val="24"/>
        </w:rPr>
        <w:t xml:space="preserve">действующим </w:t>
      </w:r>
      <w:r w:rsidRPr="00E25F2E">
        <w:rPr>
          <w:rFonts w:ascii="Times New Roman" w:eastAsia="Times New Roman" w:hAnsi="Times New Roman" w:cs="Times New Roman"/>
          <w:sz w:val="24"/>
          <w:szCs w:val="24"/>
        </w:rPr>
        <w:t>законодательством Российской Федерации  по основаниям и в порядке, предусмотренным действующим законодательством Российской Федерации.</w:t>
      </w:r>
    </w:p>
    <w:p w:rsidR="004B54DD" w:rsidRPr="00E25F2E" w:rsidRDefault="0037199D" w:rsidP="00E25F2E">
      <w:pPr>
        <w:spacing w:line="240" w:lineRule="auto"/>
        <w:ind w:firstLine="700"/>
        <w:jc w:val="both"/>
        <w:rPr>
          <w:rFonts w:ascii="Times New Roman" w:hAnsi="Times New Roman" w:cs="Times New Roman"/>
          <w:sz w:val="24"/>
          <w:szCs w:val="24"/>
        </w:rPr>
      </w:pPr>
      <w:r>
        <w:rPr>
          <w:rFonts w:ascii="Times New Roman" w:eastAsia="Times New Roman" w:hAnsi="Times New Roman" w:cs="Times New Roman"/>
          <w:sz w:val="24"/>
          <w:szCs w:val="24"/>
        </w:rPr>
        <w:t>Р</w:t>
      </w:r>
      <w:r w:rsidR="00F33886" w:rsidRPr="00E25F2E">
        <w:rPr>
          <w:rFonts w:ascii="Times New Roman" w:eastAsia="Times New Roman" w:hAnsi="Times New Roman" w:cs="Times New Roman"/>
          <w:sz w:val="24"/>
          <w:szCs w:val="24"/>
        </w:rPr>
        <w:t xml:space="preserve">ешение об исключении из членов </w:t>
      </w:r>
      <w:r w:rsidR="00CA6260" w:rsidRPr="00E25F2E">
        <w:rPr>
          <w:rFonts w:ascii="Times New Roman" w:eastAsia="Times New Roman" w:hAnsi="Times New Roman" w:cs="Times New Roman"/>
          <w:sz w:val="24"/>
          <w:szCs w:val="24"/>
        </w:rPr>
        <w:t xml:space="preserve">Ассоциации </w:t>
      </w:r>
      <w:r w:rsidR="00E727BD" w:rsidRPr="00E25F2E">
        <w:rPr>
          <w:rFonts w:ascii="Times New Roman" w:eastAsia="Times New Roman" w:hAnsi="Times New Roman" w:cs="Times New Roman"/>
          <w:sz w:val="24"/>
          <w:szCs w:val="24"/>
        </w:rPr>
        <w:t xml:space="preserve">может быть </w:t>
      </w:r>
      <w:r w:rsidR="00F33886" w:rsidRPr="00E25F2E">
        <w:rPr>
          <w:rFonts w:ascii="Times New Roman" w:eastAsia="Times New Roman" w:hAnsi="Times New Roman" w:cs="Times New Roman"/>
          <w:sz w:val="24"/>
          <w:szCs w:val="24"/>
        </w:rPr>
        <w:t>прин</w:t>
      </w:r>
      <w:r w:rsidR="00E727BD" w:rsidRPr="00E25F2E">
        <w:rPr>
          <w:rFonts w:ascii="Times New Roman" w:eastAsia="Times New Roman" w:hAnsi="Times New Roman" w:cs="Times New Roman"/>
          <w:sz w:val="24"/>
          <w:szCs w:val="24"/>
        </w:rPr>
        <w:t>ято</w:t>
      </w:r>
      <w:r w:rsidR="00F33886" w:rsidRPr="00E25F2E">
        <w:rPr>
          <w:rFonts w:ascii="Times New Roman" w:eastAsia="Times New Roman" w:hAnsi="Times New Roman" w:cs="Times New Roman"/>
          <w:sz w:val="24"/>
          <w:szCs w:val="24"/>
        </w:rPr>
        <w:t xml:space="preserve"> коллегиальным органом управления </w:t>
      </w:r>
      <w:r w:rsidR="00CA6260" w:rsidRPr="00E25F2E">
        <w:rPr>
          <w:rFonts w:ascii="Times New Roman" w:eastAsia="Times New Roman" w:hAnsi="Times New Roman" w:cs="Times New Roman"/>
          <w:sz w:val="24"/>
          <w:szCs w:val="24"/>
        </w:rPr>
        <w:t>Ассоциации</w:t>
      </w:r>
      <w:r w:rsidR="00F33886" w:rsidRPr="00E25F2E">
        <w:rPr>
          <w:rFonts w:ascii="Times New Roman" w:eastAsia="Times New Roman" w:hAnsi="Times New Roman" w:cs="Times New Roman"/>
          <w:sz w:val="24"/>
          <w:szCs w:val="24"/>
        </w:rPr>
        <w:t xml:space="preserve"> на основании результатов проверки</w:t>
      </w:r>
      <w:r w:rsidR="00AE75D7" w:rsidRPr="00E25F2E">
        <w:rPr>
          <w:rFonts w:ascii="Times New Roman" w:eastAsia="Times New Roman" w:hAnsi="Times New Roman" w:cs="Times New Roman"/>
          <w:sz w:val="24"/>
          <w:szCs w:val="24"/>
        </w:rPr>
        <w:t xml:space="preserve">, проведенной в соответствии с Положением о контроле </w:t>
      </w:r>
      <w:r w:rsidR="00CA6260" w:rsidRPr="00E25F2E">
        <w:rPr>
          <w:rFonts w:ascii="Times New Roman" w:eastAsia="Times New Roman" w:hAnsi="Times New Roman" w:cs="Times New Roman"/>
          <w:sz w:val="24"/>
          <w:szCs w:val="24"/>
        </w:rPr>
        <w:t>Ассоциации</w:t>
      </w:r>
      <w:r w:rsidR="00AE75D7" w:rsidRPr="00E25F2E">
        <w:rPr>
          <w:rFonts w:ascii="Times New Roman" w:eastAsia="Times New Roman" w:hAnsi="Times New Roman" w:cs="Times New Roman"/>
          <w:sz w:val="24"/>
          <w:szCs w:val="24"/>
        </w:rPr>
        <w:t xml:space="preserve"> за деятельностью своих членов</w:t>
      </w:r>
      <w:r w:rsidR="00F33886" w:rsidRPr="00E25F2E">
        <w:rPr>
          <w:rFonts w:ascii="Times New Roman" w:eastAsia="Times New Roman" w:hAnsi="Times New Roman" w:cs="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4" w:name="_Toc464809641"/>
    </w:p>
    <w:p w:rsidR="008070A4"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5. Порядок вступления в члены </w:t>
      </w:r>
      <w:bookmarkEnd w:id="4"/>
      <w:r w:rsidR="00FA0B25">
        <w:rPr>
          <w:rFonts w:ascii="Times New Roman" w:hAnsi="Times New Roman" w:cs="Times New Roman"/>
          <w:b/>
          <w:bCs/>
          <w:sz w:val="24"/>
          <w:szCs w:val="24"/>
        </w:rPr>
        <w:t>Ассоциации.</w:t>
      </w:r>
    </w:p>
    <w:p w:rsidR="004B54DD" w:rsidRPr="00E25F2E" w:rsidRDefault="00403DE6" w:rsidP="0037199D">
      <w:pPr>
        <w:pStyle w:val="1"/>
        <w:spacing w:before="0" w:after="0"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5.1. </w:t>
      </w:r>
      <w:r w:rsidR="0037199D">
        <w:rPr>
          <w:rFonts w:ascii="Times New Roman" w:eastAsia="Times New Roman" w:hAnsi="Times New Roman" w:cs="Times New Roman"/>
          <w:sz w:val="24"/>
          <w:szCs w:val="24"/>
        </w:rPr>
        <w:t>Д</w:t>
      </w:r>
      <w:r w:rsidRPr="00E25F2E">
        <w:rPr>
          <w:rFonts w:ascii="Times New Roman" w:eastAsia="Times New Roman" w:hAnsi="Times New Roman" w:cs="Times New Roman"/>
          <w:sz w:val="24"/>
          <w:szCs w:val="24"/>
        </w:rPr>
        <w:t xml:space="preserve">ля приема в члены </w:t>
      </w:r>
      <w:r w:rsidR="007956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индивидуальный предприниматель или юридическое лицо представляет в </w:t>
      </w:r>
      <w:r w:rsidR="00795695"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sz w:val="24"/>
          <w:szCs w:val="24"/>
        </w:rPr>
        <w:t xml:space="preserve"> следующие документы:</w:t>
      </w:r>
    </w:p>
    <w:p w:rsidR="004B54DD"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1) заявление о приеме в члены </w:t>
      </w:r>
      <w:r w:rsidR="00944A3D" w:rsidRPr="00E25F2E">
        <w:rPr>
          <w:rFonts w:ascii="Times New Roman" w:eastAsia="Times New Roman" w:hAnsi="Times New Roman" w:cs="Times New Roman"/>
          <w:sz w:val="24"/>
          <w:szCs w:val="24"/>
        </w:rPr>
        <w:t>Ассоциации</w:t>
      </w:r>
      <w:r w:rsidR="00FF7D2B"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FF7D2B" w:rsidRPr="00E25F2E">
        <w:rPr>
          <w:rFonts w:ascii="Times New Roman" w:eastAsia="Times New Roman" w:hAnsi="Times New Roman" w:cs="Times New Roman"/>
          <w:sz w:val="24"/>
          <w:szCs w:val="24"/>
        </w:rPr>
        <w:t>в котором должны быть указаны в том числе сведения о намерении принимать участие в заключени</w:t>
      </w:r>
      <w:proofErr w:type="gramStart"/>
      <w:r w:rsidR="00FF7D2B" w:rsidRPr="00E25F2E">
        <w:rPr>
          <w:rFonts w:ascii="Times New Roman" w:eastAsia="Times New Roman" w:hAnsi="Times New Roman" w:cs="Times New Roman"/>
          <w:sz w:val="24"/>
          <w:szCs w:val="24"/>
        </w:rPr>
        <w:t>и</w:t>
      </w:r>
      <w:proofErr w:type="gramEnd"/>
      <w:r w:rsidR="00FF7D2B" w:rsidRPr="00E25F2E">
        <w:rPr>
          <w:rFonts w:ascii="Times New Roman" w:eastAsia="Times New Roman" w:hAnsi="Times New Roman" w:cs="Times New Roman"/>
          <w:sz w:val="24"/>
          <w:szCs w:val="24"/>
        </w:rPr>
        <w:t xml:space="preserve"> договоров подряда</w:t>
      </w:r>
      <w:r w:rsidR="006A3987">
        <w:rPr>
          <w:rFonts w:ascii="Times New Roman" w:eastAsia="Times New Roman" w:hAnsi="Times New Roman" w:cs="Times New Roman"/>
          <w:sz w:val="24"/>
          <w:szCs w:val="24"/>
        </w:rPr>
        <w:t xml:space="preserve"> </w:t>
      </w:r>
      <w:r w:rsidR="006A3987"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6A398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6A3987" w:rsidRPr="00362A87">
        <w:rPr>
          <w:rFonts w:ascii="Times New Roman" w:eastAsia="Times New Roman" w:hAnsi="Times New Roman" w:cs="Times New Roman"/>
          <w:sz w:val="24"/>
          <w:szCs w:val="24"/>
        </w:rPr>
        <w:t xml:space="preserve"> проектной документации</w:t>
      </w:r>
      <w:r w:rsidR="00FF7D2B" w:rsidRPr="00362A87">
        <w:rPr>
          <w:rFonts w:ascii="Times New Roman" w:eastAsia="Times New Roman" w:hAnsi="Times New Roman" w:cs="Times New Roman"/>
          <w:sz w:val="24"/>
          <w:szCs w:val="24"/>
        </w:rPr>
        <w:t xml:space="preserve"> с использованием конкурентных</w:t>
      </w:r>
      <w:r w:rsidR="00FF7D2B" w:rsidRPr="00E25F2E">
        <w:rPr>
          <w:rFonts w:ascii="Times New Roman" w:eastAsia="Times New Roman" w:hAnsi="Times New Roman" w:cs="Times New Roman"/>
          <w:sz w:val="24"/>
          <w:szCs w:val="24"/>
        </w:rPr>
        <w:t xml:space="preserve"> способов заключения договоров или об отсутствии таких намерений, </w:t>
      </w:r>
      <w:r w:rsidRPr="00E25F2E">
        <w:rPr>
          <w:rFonts w:ascii="Times New Roman" w:eastAsia="Times New Roman" w:hAnsi="Times New Roman" w:cs="Times New Roman"/>
          <w:sz w:val="24"/>
          <w:szCs w:val="24"/>
        </w:rPr>
        <w:t>по форме согласно Приложению 1, подписанное уполномоченным лицом. Полномочия такого лица подтверждаются Уставом, доверенностью либо иным документом, которы</w:t>
      </w:r>
      <w:r w:rsidR="00FF7D2B" w:rsidRPr="00E25F2E">
        <w:rPr>
          <w:rFonts w:ascii="Times New Roman" w:eastAsia="Times New Roman" w:hAnsi="Times New Roman" w:cs="Times New Roman"/>
          <w:sz w:val="24"/>
          <w:szCs w:val="24"/>
        </w:rPr>
        <w:t>й</w:t>
      </w:r>
      <w:r w:rsidRPr="00E25F2E">
        <w:rPr>
          <w:rFonts w:ascii="Times New Roman" w:eastAsia="Times New Roman" w:hAnsi="Times New Roman" w:cs="Times New Roman"/>
          <w:sz w:val="24"/>
          <w:szCs w:val="24"/>
        </w:rPr>
        <w:t xml:space="preserve"> долж</w:t>
      </w:r>
      <w:r w:rsidR="00FF7D2B" w:rsidRPr="00E25F2E">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н прилагаться к заявлению;</w:t>
      </w:r>
    </w:p>
    <w:p w:rsidR="00180F4C" w:rsidRPr="00E25F2E" w:rsidRDefault="00403DE6"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w:t>
      </w:r>
      <w:r w:rsidR="00795695" w:rsidRPr="00E25F2E">
        <w:rPr>
          <w:rFonts w:ascii="Times New Roman" w:eastAsia="Times New Roman" w:hAnsi="Times New Roman" w:cs="Times New Roman"/>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 </w:t>
      </w:r>
    </w:p>
    <w:p w:rsidR="004B54DD" w:rsidRPr="00E25F2E" w:rsidRDefault="00180F4C" w:rsidP="00E25F2E">
      <w:pPr>
        <w:spacing w:line="240" w:lineRule="auto"/>
        <w:ind w:firstLine="567"/>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Pr="00E25F2E">
        <w:rPr>
          <w:rFonts w:ascii="Times New Roman" w:eastAsia="Times New Roman" w:hAnsi="Times New Roman" w:cs="Times New Roman"/>
          <w:sz w:val="24"/>
          <w:szCs w:val="24"/>
        </w:rPr>
        <w:t>Ассоциацией</w:t>
      </w:r>
      <w:r w:rsidR="00403DE6" w:rsidRPr="00E25F2E">
        <w:rPr>
          <w:rFonts w:ascii="Times New Roman" w:eastAsia="Times New Roman" w:hAnsi="Times New Roman" w:cs="Times New Roman"/>
          <w:sz w:val="24"/>
          <w:szCs w:val="24"/>
        </w:rPr>
        <w:t xml:space="preserve"> к своим членам в разделе </w:t>
      </w:r>
      <w:r w:rsidR="00CC4858"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 xml:space="preserve"> настоящего Положения и иных внутренних документах </w:t>
      </w:r>
      <w:r w:rsidR="00944A3D" w:rsidRPr="00E25F2E">
        <w:rPr>
          <w:rFonts w:ascii="Times New Roman" w:eastAsia="Times New Roman" w:hAnsi="Times New Roman" w:cs="Times New Roman"/>
          <w:sz w:val="24"/>
          <w:szCs w:val="24"/>
        </w:rPr>
        <w:t>Ассоциации</w:t>
      </w:r>
      <w:r w:rsidR="00775615">
        <w:rPr>
          <w:rFonts w:ascii="Times New Roman" w:eastAsia="Times New Roman" w:hAnsi="Times New Roman" w:cs="Times New Roman"/>
          <w:sz w:val="24"/>
          <w:szCs w:val="24"/>
        </w:rPr>
        <w:t>.</w:t>
      </w:r>
    </w:p>
    <w:p w:rsidR="007A1B0B" w:rsidRPr="00E25F2E" w:rsidRDefault="00403DE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ab/>
        <w:t>5.</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r w:rsidR="007A1B0B" w:rsidRPr="00E25F2E">
        <w:rPr>
          <w:rFonts w:ascii="Times New Roman" w:eastAsia="Times New Roman" w:hAnsi="Times New Roman" w:cs="Times New Roman"/>
          <w:sz w:val="24"/>
          <w:szCs w:val="24"/>
        </w:rPr>
        <w:t xml:space="preserve">Копии представляемых документов </w:t>
      </w:r>
      <w:r w:rsidR="004E3831" w:rsidRPr="00E25F2E">
        <w:rPr>
          <w:rFonts w:ascii="Times New Roman" w:eastAsia="Times New Roman" w:hAnsi="Times New Roman" w:cs="Times New Roman"/>
          <w:sz w:val="24"/>
          <w:szCs w:val="24"/>
        </w:rPr>
        <w:t xml:space="preserve">должны быть заверены </w:t>
      </w:r>
      <w:r w:rsidR="007A1B0B" w:rsidRPr="00E25F2E">
        <w:rPr>
          <w:rFonts w:ascii="Times New Roman" w:eastAsia="Times New Roman" w:hAnsi="Times New Roman" w:cs="Times New Roman"/>
          <w:sz w:val="24"/>
          <w:szCs w:val="24"/>
        </w:rPr>
        <w:t xml:space="preserve">уполномоченным лицом </w:t>
      </w:r>
      <w:r w:rsidR="004E3831" w:rsidRPr="00E25F2E">
        <w:rPr>
          <w:rFonts w:ascii="Times New Roman" w:eastAsia="Times New Roman" w:hAnsi="Times New Roman" w:cs="Times New Roman"/>
          <w:sz w:val="24"/>
          <w:szCs w:val="24"/>
        </w:rPr>
        <w:t xml:space="preserve">индивидуального предпринимателя или юридического лица </w:t>
      </w:r>
      <w:r w:rsidR="007A1B0B" w:rsidRPr="00E25F2E">
        <w:rPr>
          <w:rFonts w:ascii="Times New Roman" w:eastAsia="Times New Roman" w:hAnsi="Times New Roman" w:cs="Times New Roman"/>
          <w:sz w:val="24"/>
          <w:szCs w:val="24"/>
        </w:rPr>
        <w:t>и, при наличии, печатью индивидуального предпринимателя</w:t>
      </w:r>
      <w:r w:rsidR="004E3831" w:rsidRPr="00E25F2E">
        <w:rPr>
          <w:rFonts w:ascii="Times New Roman" w:eastAsia="Times New Roman" w:hAnsi="Times New Roman" w:cs="Times New Roman"/>
          <w:sz w:val="24"/>
          <w:szCs w:val="24"/>
        </w:rPr>
        <w:t xml:space="preserve"> или юридического лица.</w:t>
      </w:r>
    </w:p>
    <w:p w:rsidR="00FA7E46" w:rsidRPr="00E25F2E" w:rsidRDefault="00FA7E46" w:rsidP="00E25F2E">
      <w:pPr>
        <w:spacing w:line="240" w:lineRule="auto"/>
        <w:ind w:firstLine="69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E25F2E" w:rsidRDefault="00403DE6" w:rsidP="00E25F2E">
      <w:pPr>
        <w:spacing w:line="240" w:lineRule="auto"/>
        <w:ind w:firstLine="69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5.</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Представление </w:t>
      </w:r>
      <w:r w:rsidR="00C01241" w:rsidRPr="00E25F2E">
        <w:rPr>
          <w:rFonts w:ascii="Times New Roman" w:eastAsia="Times New Roman" w:hAnsi="Times New Roman" w:cs="Times New Roman"/>
          <w:sz w:val="24"/>
          <w:szCs w:val="24"/>
        </w:rPr>
        <w:t xml:space="preserve">в </w:t>
      </w:r>
      <w:r w:rsidR="00944A3D" w:rsidRPr="00E25F2E">
        <w:rPr>
          <w:rFonts w:ascii="Times New Roman" w:eastAsia="Times New Roman" w:hAnsi="Times New Roman" w:cs="Times New Roman"/>
          <w:sz w:val="24"/>
          <w:szCs w:val="24"/>
        </w:rPr>
        <w:t>Ассоциацию</w:t>
      </w:r>
      <w:r w:rsidR="00C01241"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документов, указанных в 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w:t>
      </w:r>
      <w:r w:rsidRPr="0037199D">
        <w:rPr>
          <w:rFonts w:ascii="Times New Roman" w:eastAsia="Times New Roman" w:hAnsi="Times New Roman" w:cs="Times New Roman"/>
          <w:sz w:val="24"/>
          <w:szCs w:val="24"/>
        </w:rPr>
        <w:t>5.1</w:t>
      </w:r>
      <w:r w:rsidRPr="00E25F2E">
        <w:rPr>
          <w:rFonts w:ascii="Times New Roman" w:eastAsia="Times New Roman" w:hAnsi="Times New Roman" w:cs="Times New Roman"/>
          <w:sz w:val="24"/>
          <w:szCs w:val="24"/>
        </w:rPr>
        <w:t xml:space="preserve"> настоящего Положения, осуществляется по описи. </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Порядок проведения проверки документов, </w:t>
      </w:r>
      <w:r w:rsidR="0037199D" w:rsidRPr="00E25F2E">
        <w:rPr>
          <w:rFonts w:ascii="Times New Roman" w:eastAsia="Times New Roman" w:hAnsi="Times New Roman" w:cs="Times New Roman"/>
          <w:sz w:val="24"/>
          <w:szCs w:val="24"/>
        </w:rPr>
        <w:t>указанных в пункт</w:t>
      </w:r>
      <w:r w:rsidR="0037199D">
        <w:rPr>
          <w:rFonts w:ascii="Times New Roman" w:eastAsia="Times New Roman" w:hAnsi="Times New Roman" w:cs="Times New Roman"/>
          <w:sz w:val="24"/>
          <w:szCs w:val="24"/>
        </w:rPr>
        <w:t>е</w:t>
      </w:r>
      <w:r w:rsidR="0037199D" w:rsidRPr="00E25F2E">
        <w:rPr>
          <w:rFonts w:ascii="Times New Roman" w:eastAsia="Times New Roman" w:hAnsi="Times New Roman" w:cs="Times New Roman"/>
          <w:sz w:val="24"/>
          <w:szCs w:val="24"/>
        </w:rPr>
        <w:t xml:space="preserve"> </w:t>
      </w:r>
      <w:r w:rsidR="0037199D" w:rsidRPr="0037199D">
        <w:rPr>
          <w:rFonts w:ascii="Times New Roman" w:eastAsia="Times New Roman" w:hAnsi="Times New Roman" w:cs="Times New Roman"/>
          <w:sz w:val="24"/>
          <w:szCs w:val="24"/>
        </w:rPr>
        <w:t>5.1</w:t>
      </w:r>
      <w:r w:rsidR="0037199D"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 xml:space="preserve">настоящего Положения, устанавливается Положением о контроле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w:t>
      </w:r>
    </w:p>
    <w:p w:rsidR="004B54DD" w:rsidRPr="00E25F2E" w:rsidRDefault="00403DE6" w:rsidP="0037199D">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5</w:t>
      </w:r>
      <w:r w:rsidR="0044683F"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срок не более чем два месяца со дня получения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 xml:space="preserve">осуществляет проверку индивидуального предпринимателя или юридического лица на соответствие требованиям </w:t>
      </w:r>
      <w:r w:rsidR="00A33D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к своим членам. При этом </w:t>
      </w:r>
      <w:r w:rsidR="00A33DB1" w:rsidRPr="00E25F2E">
        <w:rPr>
          <w:rFonts w:ascii="Times New Roman" w:eastAsia="Times New Roman" w:hAnsi="Times New Roman" w:cs="Times New Roman"/>
          <w:sz w:val="24"/>
          <w:szCs w:val="24"/>
        </w:rPr>
        <w:t xml:space="preserve">Ассоциация </w:t>
      </w:r>
      <w:r w:rsidRPr="00E25F2E">
        <w:rPr>
          <w:rFonts w:ascii="Times New Roman" w:eastAsia="Times New Roman" w:hAnsi="Times New Roman" w:cs="Times New Roman"/>
          <w:sz w:val="24"/>
          <w:szCs w:val="24"/>
        </w:rPr>
        <w:t>вправе обратиться: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в Национальное объединение саморегулируемых организаций, </w:t>
      </w:r>
      <w:r w:rsidR="00CD5DBB" w:rsidRPr="00362A87">
        <w:rPr>
          <w:rFonts w:ascii="Times New Roman" w:eastAsia="Times New Roman" w:hAnsi="Times New Roman"/>
          <w:sz w:val="24"/>
          <w:szCs w:val="24"/>
        </w:rPr>
        <w:t>основанных на членстве лиц, осуществляющих подготовку проектной документации</w:t>
      </w:r>
      <w:r w:rsidRPr="00362A87">
        <w:rPr>
          <w:rFonts w:ascii="Times New Roman" w:eastAsia="Times New Roman" w:hAnsi="Times New Roman" w:cs="Times New Roman"/>
          <w:sz w:val="24"/>
          <w:szCs w:val="24"/>
        </w:rPr>
        <w:t>, с запросом</w:t>
      </w:r>
      <w:r w:rsidRPr="00E25F2E">
        <w:rPr>
          <w:rFonts w:ascii="Times New Roman" w:eastAsia="Times New Roman" w:hAnsi="Times New Roman" w:cs="Times New Roman"/>
          <w:sz w:val="24"/>
          <w:szCs w:val="24"/>
        </w:rPr>
        <w:t xml:space="preserve"> сведений:</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w:t>
      </w:r>
      <w:r w:rsidRPr="00362A87">
        <w:rPr>
          <w:rFonts w:ascii="Times New Roman" w:eastAsia="Times New Roman" w:hAnsi="Times New Roman" w:cs="Times New Roman"/>
          <w:sz w:val="24"/>
          <w:szCs w:val="24"/>
        </w:rPr>
        <w:t>стов</w:t>
      </w:r>
      <w:r w:rsidR="00F71A7A" w:rsidRPr="00362A87">
        <w:rPr>
          <w:rFonts w:ascii="Times New Roman" w:eastAsia="Times New Roman" w:hAnsi="Times New Roman" w:cs="Times New Roman"/>
          <w:sz w:val="24"/>
          <w:szCs w:val="24"/>
        </w:rPr>
        <w:t xml:space="preserve"> в области </w:t>
      </w:r>
      <w:r w:rsidR="0012433F" w:rsidRPr="00362A87">
        <w:rPr>
          <w:rFonts w:ascii="Times New Roman" w:eastAsia="Times New Roman" w:hAnsi="Times New Roman" w:cs="Times New Roman"/>
          <w:sz w:val="24"/>
          <w:szCs w:val="24"/>
        </w:rPr>
        <w:t>инженерных изысканий и архитектурно-строительного проектирования</w:t>
      </w:r>
      <w:r w:rsidRPr="00362A87">
        <w:rPr>
          <w:rFonts w:ascii="Times New Roman" w:eastAsia="Times New Roman" w:hAnsi="Times New Roman" w:cs="Times New Roman"/>
          <w:sz w:val="24"/>
          <w:szCs w:val="24"/>
        </w:rPr>
        <w:t xml:space="preserve"> принятых</w:t>
      </w:r>
      <w:r w:rsidRPr="00E25F2E">
        <w:rPr>
          <w:rFonts w:ascii="Times New Roman" w:eastAsia="Times New Roman" w:hAnsi="Times New Roman" w:cs="Times New Roman"/>
          <w:sz w:val="24"/>
          <w:szCs w:val="24"/>
        </w:rPr>
        <w:t xml:space="preserve"> за период не менее чем два года, предшествующих дню получения </w:t>
      </w:r>
      <w:r w:rsidR="00A33DB1"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документов, указанных в пункте </w:t>
      </w:r>
      <w:r w:rsidRPr="0037199D">
        <w:rPr>
          <w:rFonts w:ascii="Times New Roman" w:eastAsia="Times New Roman" w:hAnsi="Times New Roman" w:cs="Times New Roman"/>
          <w:sz w:val="24"/>
          <w:szCs w:val="24"/>
        </w:rPr>
        <w:t>5.</w:t>
      </w:r>
      <w:r w:rsidR="0037199D" w:rsidRP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настоящего Положения;</w:t>
      </w:r>
      <w:proofErr w:type="gramEnd"/>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в органы государственной власти и органы местного самоуправления с запросом информации, необходимой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для принятия решения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0055087E"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6</w:t>
      </w:r>
      <w:r w:rsidRPr="00E25F2E">
        <w:rPr>
          <w:rFonts w:ascii="Times New Roman" w:eastAsia="Times New Roman" w:hAnsi="Times New Roman" w:cs="Times New Roman"/>
          <w:sz w:val="24"/>
          <w:szCs w:val="24"/>
        </w:rPr>
        <w:t>. По результатам провер</w:t>
      </w:r>
      <w:r w:rsidR="006F3A4C" w:rsidRPr="00E25F2E">
        <w:rPr>
          <w:rFonts w:ascii="Times New Roman" w:eastAsia="Times New Roman" w:hAnsi="Times New Roman" w:cs="Times New Roman"/>
          <w:sz w:val="24"/>
          <w:szCs w:val="24"/>
        </w:rPr>
        <w:t>ки, предусмотренной пунктом 5.5</w:t>
      </w:r>
      <w:r w:rsidR="00D83D81"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настоящего Положения, </w:t>
      </w:r>
      <w:r w:rsidR="00415D55" w:rsidRPr="00E25F2E">
        <w:rPr>
          <w:rFonts w:ascii="Times New Roman" w:eastAsia="Times New Roman" w:hAnsi="Times New Roman" w:cs="Times New Roman"/>
          <w:sz w:val="24"/>
          <w:szCs w:val="24"/>
        </w:rPr>
        <w:t xml:space="preserve">постоянно действующий коллегиальный орган управления </w:t>
      </w:r>
      <w:r w:rsidR="00024A65"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принимает одно из следующих решений:</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024A65" w:rsidRPr="00E25F2E">
        <w:rPr>
          <w:rFonts w:ascii="Times New Roman" w:eastAsia="Times New Roman" w:hAnsi="Times New Roman" w:cs="Times New Roman"/>
          <w:sz w:val="24"/>
          <w:szCs w:val="24"/>
        </w:rPr>
        <w:t>Ассоциацией</w:t>
      </w:r>
      <w:r w:rsidRPr="00E25F2E">
        <w:rPr>
          <w:rFonts w:ascii="Times New Roman" w:eastAsia="Times New Roman" w:hAnsi="Times New Roman" w:cs="Times New Roman"/>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указаны сведения о намерении принимать участие в заключении</w:t>
      </w:r>
      <w:proofErr w:type="gramEnd"/>
      <w:r w:rsidRPr="00E25F2E">
        <w:rPr>
          <w:rFonts w:ascii="Times New Roman" w:eastAsia="Times New Roman" w:hAnsi="Times New Roman" w:cs="Times New Roman"/>
          <w:sz w:val="24"/>
          <w:szCs w:val="24"/>
        </w:rPr>
        <w:t xml:space="preserve"> договоров подряда</w:t>
      </w:r>
      <w:r w:rsidR="00BE753F">
        <w:rPr>
          <w:rFonts w:ascii="Times New Roman" w:eastAsia="Times New Roman" w:hAnsi="Times New Roman" w:cs="Times New Roman"/>
          <w:sz w:val="24"/>
          <w:szCs w:val="24"/>
        </w:rPr>
        <w:t xml:space="preserve"> </w:t>
      </w:r>
      <w:r w:rsidR="00BE753F" w:rsidRPr="00362A87">
        <w:rPr>
          <w:rFonts w:ascii="Times New Roman" w:eastAsia="Times New Roman" w:hAnsi="Times New Roman" w:cs="Times New Roman"/>
          <w:sz w:val="24"/>
          <w:szCs w:val="24"/>
        </w:rPr>
        <w:t xml:space="preserve">на </w:t>
      </w:r>
      <w:r w:rsidR="00362A87" w:rsidRPr="00362A87">
        <w:rPr>
          <w:rFonts w:ascii="Times New Roman" w:eastAsia="Times New Roman" w:hAnsi="Times New Roman" w:cs="Times New Roman"/>
          <w:sz w:val="24"/>
          <w:szCs w:val="24"/>
        </w:rPr>
        <w:t xml:space="preserve">осуществление </w:t>
      </w:r>
      <w:r w:rsidR="00BE753F"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BE753F"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w:t>
      </w:r>
      <w:r w:rsidRPr="00E25F2E">
        <w:rPr>
          <w:rFonts w:ascii="Times New Roman" w:eastAsia="Times New Roman" w:hAnsi="Times New Roman" w:cs="Times New Roman"/>
          <w:sz w:val="24"/>
          <w:szCs w:val="24"/>
        </w:rPr>
        <w:t>ых способов заключения договоров;</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 указанием причин такого отказа.</w:t>
      </w:r>
    </w:p>
    <w:p w:rsidR="004B54DD"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7</w:t>
      </w:r>
      <w:r w:rsidRPr="00E25F2E">
        <w:rPr>
          <w:rFonts w:ascii="Times New Roman" w:eastAsia="Times New Roman" w:hAnsi="Times New Roman" w:cs="Times New Roman"/>
          <w:sz w:val="24"/>
          <w:szCs w:val="24"/>
        </w:rPr>
        <w:t xml:space="preserve">. </w:t>
      </w:r>
      <w:r w:rsidR="00024A65"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отказывает в приеме индивидуального предпринимателя или юридического лица в члены </w:t>
      </w:r>
      <w:r w:rsidR="00024A6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следующим основаниям:</w:t>
      </w:r>
    </w:p>
    <w:p w:rsidR="00024A65" w:rsidRPr="00E25F2E" w:rsidRDefault="00024A65" w:rsidP="00E25F2E">
      <w:pPr>
        <w:autoSpaceDE w:val="0"/>
        <w:autoSpaceDN w:val="0"/>
        <w:adjustRightInd w:val="0"/>
        <w:spacing w:line="240" w:lineRule="auto"/>
        <w:ind w:firstLine="72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1) несоответствие индивидуального предпринимателя или юридического лица 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и указаны в заявлении, предусмотренном пунктом 5.1 </w:t>
      </w:r>
      <w:r w:rsidRPr="00E25F2E">
        <w:rPr>
          <w:rFonts w:ascii="Times New Roman" w:eastAsia="Times New Roman" w:hAnsi="Times New Roman" w:cs="Times New Roman"/>
          <w:sz w:val="24"/>
          <w:szCs w:val="24"/>
        </w:rPr>
        <w:t>настоящего Положения</w:t>
      </w:r>
      <w:r w:rsidRPr="00E25F2E">
        <w:rPr>
          <w:rFonts w:ascii="Times New Roman" w:hAnsi="Times New Roman" w:cs="Times New Roman"/>
          <w:color w:val="auto"/>
          <w:sz w:val="24"/>
          <w:szCs w:val="24"/>
          <w:lang w:eastAsia="ru-RU"/>
        </w:rPr>
        <w:t>;</w:t>
      </w:r>
    </w:p>
    <w:p w:rsidR="004B54DD" w:rsidRPr="00E25F2E" w:rsidRDefault="00024A65"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несоответствие индивидуального предпринимателя или юридического лица требованиям </w:t>
      </w:r>
      <w:r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к своим членам;</w:t>
      </w:r>
    </w:p>
    <w:p w:rsidR="00024A65" w:rsidRPr="00E25F2E" w:rsidRDefault="00024A65"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xml:space="preserve">) непредставление индивидуальным предпринимателем или юридическим лицом в полном объеме документов, предусмотренных </w:t>
      </w:r>
      <w:r w:rsidR="00403DE6" w:rsidRPr="0037199D">
        <w:rPr>
          <w:rFonts w:ascii="Times New Roman" w:eastAsia="Times New Roman" w:hAnsi="Times New Roman" w:cs="Times New Roman"/>
          <w:sz w:val="24"/>
          <w:szCs w:val="24"/>
        </w:rPr>
        <w:t>пунктом 5.1. настоящего</w:t>
      </w:r>
      <w:r w:rsidR="00403DE6" w:rsidRPr="00E25F2E">
        <w:rPr>
          <w:rFonts w:ascii="Times New Roman" w:eastAsia="Times New Roman" w:hAnsi="Times New Roman" w:cs="Times New Roman"/>
          <w:sz w:val="24"/>
          <w:szCs w:val="24"/>
        </w:rPr>
        <w:t xml:space="preserve"> Положения;</w:t>
      </w:r>
    </w:p>
    <w:p w:rsidR="00FB4DDB" w:rsidRPr="00E25F2E" w:rsidRDefault="0037199D"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403DE6" w:rsidRPr="00E25F2E">
        <w:rPr>
          <w:rFonts w:ascii="Times New Roman" w:eastAsia="Times New Roman" w:hAnsi="Times New Roman" w:cs="Times New Roman"/>
          <w:sz w:val="24"/>
          <w:szCs w:val="24"/>
        </w:rPr>
        <w:t xml:space="preserve">)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w:t>
      </w:r>
      <w:r w:rsidR="00620DE7" w:rsidRPr="00362A87">
        <w:rPr>
          <w:rFonts w:ascii="Times New Roman" w:eastAsia="Times New Roman" w:hAnsi="Times New Roman"/>
          <w:sz w:val="24"/>
          <w:szCs w:val="24"/>
        </w:rPr>
        <w:t>подготовку проектной документации</w:t>
      </w:r>
      <w:r w:rsidR="00FB4DDB" w:rsidRPr="00E25F2E">
        <w:rPr>
          <w:rFonts w:ascii="Times New Roman" w:eastAsia="Times New Roman" w:hAnsi="Times New Roman" w:cs="Times New Roman"/>
          <w:sz w:val="24"/>
          <w:szCs w:val="24"/>
        </w:rPr>
        <w:t>;</w:t>
      </w:r>
    </w:p>
    <w:p w:rsidR="00140F4F" w:rsidRPr="002B23DE" w:rsidRDefault="0037199D" w:rsidP="00140F4F">
      <w:pPr>
        <w:spacing w:line="312" w:lineRule="auto"/>
        <w:ind w:firstLine="547"/>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sz w:val="24"/>
          <w:szCs w:val="24"/>
        </w:rPr>
        <w:t>5</w:t>
      </w:r>
      <w:r w:rsidR="00CA4A55" w:rsidRPr="002B23DE">
        <w:rPr>
          <w:rFonts w:ascii="Times New Roman" w:eastAsia="Times New Roman" w:hAnsi="Times New Roman" w:cs="Times New Roman"/>
          <w:sz w:val="24"/>
          <w:szCs w:val="24"/>
        </w:rPr>
        <w:t>)</w:t>
      </w:r>
      <w:r w:rsidR="00140F4F" w:rsidRPr="002B23DE">
        <w:rPr>
          <w:rFonts w:ascii="Times New Roman" w:eastAsia="Times New Roman" w:hAnsi="Times New Roman" w:cs="Times New Roman"/>
          <w:sz w:val="24"/>
          <w:szCs w:val="24"/>
        </w:rPr>
        <w:t xml:space="preserve"> </w:t>
      </w:r>
      <w:r w:rsidR="002B23DE" w:rsidRPr="002B23DE">
        <w:rPr>
          <w:rFonts w:ascii="Times New Roman" w:hAnsi="Times New Roman" w:cs="Times New Roman"/>
          <w:sz w:val="24"/>
          <w:szCs w:val="24"/>
        </w:rPr>
        <w:t xml:space="preserve">если с момента </w:t>
      </w:r>
      <w:r w:rsidR="00140F4F" w:rsidRPr="002B23DE">
        <w:rPr>
          <w:rFonts w:ascii="Times New Roman" w:eastAsia="Times New Roman" w:hAnsi="Times New Roman" w:cs="Times New Roman"/>
          <w:color w:val="auto"/>
          <w:sz w:val="24"/>
          <w:szCs w:val="24"/>
          <w:lang w:eastAsia="ru-RU"/>
        </w:rPr>
        <w:t xml:space="preserve"> прекращения индивидуальным предпринимателем или юридическим лицом</w:t>
      </w:r>
      <w:r w:rsidR="002B23DE" w:rsidRPr="002B23DE">
        <w:rPr>
          <w:rFonts w:ascii="Times New Roman" w:eastAsia="Times New Roman" w:hAnsi="Times New Roman" w:cs="Times New Roman"/>
          <w:color w:val="auto"/>
          <w:sz w:val="24"/>
          <w:szCs w:val="24"/>
          <w:lang w:eastAsia="ru-RU"/>
        </w:rPr>
        <w:t xml:space="preserve"> </w:t>
      </w:r>
      <w:r w:rsidR="00140F4F" w:rsidRPr="002B23DE">
        <w:rPr>
          <w:rFonts w:ascii="Times New Roman" w:eastAsia="Times New Roman" w:hAnsi="Times New Roman" w:cs="Times New Roman"/>
          <w:color w:val="auto"/>
          <w:sz w:val="24"/>
          <w:szCs w:val="24"/>
          <w:lang w:eastAsia="ru-RU"/>
        </w:rPr>
        <w:t xml:space="preserve"> членства в саморегулируемой организации</w:t>
      </w:r>
      <w:r w:rsidR="002B23DE" w:rsidRPr="002B23DE">
        <w:rPr>
          <w:rFonts w:ascii="Times New Roman" w:eastAsia="Times New Roman" w:hAnsi="Times New Roman" w:cs="Times New Roman"/>
          <w:color w:val="auto"/>
          <w:sz w:val="24"/>
          <w:szCs w:val="24"/>
          <w:lang w:eastAsia="ru-RU"/>
        </w:rPr>
        <w:t xml:space="preserve"> ещё не прошел </w:t>
      </w:r>
      <w:r w:rsidR="00325FD5">
        <w:rPr>
          <w:rFonts w:ascii="Times New Roman" w:eastAsia="Times New Roman" w:hAnsi="Times New Roman" w:cs="Times New Roman"/>
          <w:color w:val="auto"/>
          <w:sz w:val="24"/>
          <w:szCs w:val="24"/>
          <w:lang w:eastAsia="ru-RU"/>
        </w:rPr>
        <w:t>один</w:t>
      </w:r>
      <w:r w:rsidR="002B23DE" w:rsidRPr="002B23DE">
        <w:rPr>
          <w:rFonts w:ascii="Times New Roman" w:eastAsia="Times New Roman" w:hAnsi="Times New Roman" w:cs="Times New Roman"/>
          <w:color w:val="auto"/>
          <w:sz w:val="24"/>
          <w:szCs w:val="24"/>
          <w:lang w:eastAsia="ru-RU"/>
        </w:rPr>
        <w:t xml:space="preserve"> год</w:t>
      </w:r>
      <w:r w:rsidR="002B23DE">
        <w:rPr>
          <w:rFonts w:ascii="Times New Roman" w:eastAsia="Times New Roman" w:hAnsi="Times New Roman" w:cs="Times New Roman"/>
          <w:sz w:val="24"/>
          <w:szCs w:val="24"/>
        </w:rPr>
        <w:t>.</w:t>
      </w:r>
    </w:p>
    <w:p w:rsidR="004B54DD" w:rsidRPr="00E25F2E" w:rsidRDefault="00CA4A55" w:rsidP="00E25F2E">
      <w:pPr>
        <w:spacing w:line="240" w:lineRule="auto"/>
        <w:ind w:firstLine="720"/>
        <w:jc w:val="both"/>
        <w:rPr>
          <w:rFonts w:ascii="Times New Roman" w:hAnsi="Times New Roman" w:cs="Times New Roman"/>
          <w:sz w:val="24"/>
          <w:szCs w:val="24"/>
        </w:rPr>
      </w:pPr>
      <w:r w:rsidRPr="00362A87">
        <w:rPr>
          <w:rFonts w:ascii="Times New Roman" w:eastAsia="Times New Roman" w:hAnsi="Times New Roman" w:cs="Times New Roman"/>
          <w:sz w:val="24"/>
          <w:szCs w:val="24"/>
        </w:rPr>
        <w:t xml:space="preserve"> </w:t>
      </w:r>
      <w:r w:rsidR="00403DE6" w:rsidRPr="00E25F2E">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8</w:t>
      </w:r>
      <w:r w:rsidR="00403DE6"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Ассоциация</w:t>
      </w:r>
      <w:r w:rsidR="00403DE6" w:rsidRPr="00E25F2E">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944A3D"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по следующим основаниям: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F676F3" w:rsidRDefault="00403DE6" w:rsidP="00E25F2E">
      <w:pPr>
        <w:spacing w:line="240" w:lineRule="auto"/>
        <w:ind w:firstLine="720"/>
        <w:jc w:val="both"/>
        <w:rPr>
          <w:rFonts w:ascii="Times New Roman" w:hAnsi="Times New Roman" w:cs="Times New Roman"/>
          <w:sz w:val="24"/>
          <w:szCs w:val="24"/>
        </w:rPr>
      </w:pPr>
      <w:r w:rsidRPr="00152A7A">
        <w:rPr>
          <w:rFonts w:ascii="Times New Roman" w:eastAsia="Times New Roman" w:hAnsi="Times New Roman" w:cs="Times New Roman"/>
          <w:sz w:val="24"/>
          <w:szCs w:val="24"/>
        </w:rPr>
        <w:t xml:space="preserve">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w:t>
      </w:r>
      <w:r w:rsidRPr="00362A87">
        <w:rPr>
          <w:rFonts w:ascii="Times New Roman" w:eastAsia="Times New Roman" w:hAnsi="Times New Roman" w:cs="Times New Roman"/>
          <w:sz w:val="24"/>
          <w:szCs w:val="24"/>
        </w:rPr>
        <w:t xml:space="preserve">осуществлении </w:t>
      </w:r>
      <w:r w:rsidR="00152A7A"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152A7A" w:rsidRPr="00362A87">
        <w:rPr>
          <w:rFonts w:ascii="Times New Roman" w:eastAsia="Times New Roman" w:hAnsi="Times New Roman" w:cs="Times New Roman"/>
          <w:sz w:val="24"/>
          <w:szCs w:val="24"/>
        </w:rPr>
        <w:t xml:space="preserve"> проектной документации</w:t>
      </w:r>
      <w:r w:rsidRPr="00152A7A">
        <w:rPr>
          <w:rFonts w:ascii="Times New Roman" w:eastAsia="Times New Roman" w:hAnsi="Times New Roman" w:cs="Times New Roman"/>
          <w:sz w:val="24"/>
          <w:szCs w:val="24"/>
        </w:rPr>
        <w:t xml:space="preserve"> одного объекта капитального строительства;</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w:t>
      </w:r>
      <w:r w:rsidR="00403DE6" w:rsidRPr="00E25F2E">
        <w:rPr>
          <w:rFonts w:ascii="Times New Roman" w:eastAsia="Times New Roman" w:hAnsi="Times New Roman" w:cs="Times New Roman"/>
          <w:sz w:val="24"/>
          <w:szCs w:val="24"/>
        </w:rPr>
        <w:t>) проведение процедуры банкротства в отношении юридического лица или индивидуального предпринимателя;</w:t>
      </w:r>
    </w:p>
    <w:p w:rsidR="004B54DD" w:rsidRPr="00E25F2E" w:rsidRDefault="00152A7A"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4</w:t>
      </w:r>
      <w:r w:rsidR="00403DE6" w:rsidRPr="00E25F2E">
        <w:rPr>
          <w:rFonts w:ascii="Times New Roman" w:eastAsia="Times New Roman" w:hAnsi="Times New Roman" w:cs="Times New Roman"/>
          <w:sz w:val="24"/>
          <w:szCs w:val="24"/>
        </w:rPr>
        <w:t xml:space="preserve">) юридическое лицо или индивидуальный предприниматель </w:t>
      </w:r>
      <w:proofErr w:type="gramStart"/>
      <w:r w:rsidR="00403DE6" w:rsidRPr="00E25F2E">
        <w:rPr>
          <w:rFonts w:ascii="Times New Roman" w:eastAsia="Times New Roman" w:hAnsi="Times New Roman" w:cs="Times New Roman"/>
          <w:sz w:val="24"/>
          <w:szCs w:val="24"/>
        </w:rPr>
        <w:t>включены</w:t>
      </w:r>
      <w:proofErr w:type="gramEnd"/>
      <w:r w:rsidR="00403DE6" w:rsidRPr="00E25F2E">
        <w:rPr>
          <w:rFonts w:ascii="Times New Roman" w:eastAsia="Times New Roman" w:hAnsi="Times New Roman" w:cs="Times New Roman"/>
          <w:sz w:val="24"/>
          <w:szCs w:val="24"/>
        </w:rPr>
        <w:t xml:space="preserve">  в реестр недобросовестных поставщиков (подрядчиков, исполнителей).</w:t>
      </w:r>
    </w:p>
    <w:p w:rsidR="004B54DD" w:rsidRPr="00E25F2E" w:rsidRDefault="00403DE6" w:rsidP="0037199D">
      <w:pPr>
        <w:spacing w:line="240" w:lineRule="auto"/>
        <w:ind w:firstLine="720"/>
        <w:jc w:val="both"/>
        <w:rPr>
          <w:rFonts w:ascii="Times New Roman" w:hAnsi="Times New Roman" w:cs="Times New Roman"/>
          <w:sz w:val="24"/>
          <w:szCs w:val="24"/>
        </w:rPr>
      </w:pPr>
      <w:r w:rsidRPr="00775615">
        <w:rPr>
          <w:rFonts w:ascii="Times New Roman" w:eastAsia="Times New Roman" w:hAnsi="Times New Roman" w:cs="Times New Roman"/>
          <w:sz w:val="24"/>
          <w:szCs w:val="24"/>
        </w:rPr>
        <w:t>5.</w:t>
      </w:r>
      <w:r w:rsidR="0037199D">
        <w:rPr>
          <w:rFonts w:ascii="Times New Roman" w:eastAsia="Times New Roman" w:hAnsi="Times New Roman" w:cs="Times New Roman"/>
          <w:sz w:val="24"/>
          <w:szCs w:val="24"/>
        </w:rPr>
        <w:t>9</w:t>
      </w:r>
      <w:r w:rsidRPr="00775615">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трехдневный срок с момента принятия одного из решений, указанных в пункте 5.6. настоящего Положения,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0</w:t>
      </w:r>
      <w:r w:rsidRPr="00E25F2E">
        <w:rPr>
          <w:rFonts w:ascii="Times New Roman" w:eastAsia="Times New Roman" w:hAnsi="Times New Roman" w:cs="Times New Roman"/>
          <w:sz w:val="24"/>
          <w:szCs w:val="24"/>
        </w:rPr>
        <w:t xml:space="preserve">. </w:t>
      </w:r>
      <w:r w:rsidR="0037199D">
        <w:rPr>
          <w:rFonts w:ascii="Times New Roman" w:eastAsia="Times New Roman" w:hAnsi="Times New Roman" w:cs="Times New Roman"/>
          <w:sz w:val="24"/>
          <w:szCs w:val="24"/>
        </w:rPr>
        <w:t>И</w:t>
      </w:r>
      <w:r w:rsidRPr="00E25F2E">
        <w:rPr>
          <w:rFonts w:ascii="Times New Roman" w:eastAsia="Times New Roman" w:hAnsi="Times New Roman" w:cs="Times New Roman"/>
          <w:sz w:val="24"/>
          <w:szCs w:val="24"/>
        </w:rPr>
        <w:t xml:space="preserve">ндивидуальный предприниматель или юридическое лицо, в отношении которых принято решение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в течение семи рабочих дней со дня получения уведомления, указанного в</w:t>
      </w:r>
      <w:r w:rsidR="005F7737" w:rsidRPr="00E25F2E">
        <w:rPr>
          <w:rFonts w:ascii="Times New Roman" w:eastAsia="Times New Roman" w:hAnsi="Times New Roman" w:cs="Times New Roman"/>
          <w:sz w:val="24"/>
          <w:szCs w:val="24"/>
        </w:rPr>
        <w:t xml:space="preserve"> </w:t>
      </w:r>
      <w:r w:rsidRPr="00E25F2E">
        <w:rPr>
          <w:rFonts w:ascii="Times New Roman" w:eastAsia="Times New Roman" w:hAnsi="Times New Roman" w:cs="Times New Roman"/>
          <w:sz w:val="24"/>
          <w:szCs w:val="24"/>
        </w:rPr>
        <w:t>пункт</w:t>
      </w:r>
      <w:r w:rsidR="0037199D">
        <w:rPr>
          <w:rFonts w:ascii="Times New Roman" w:eastAsia="Times New Roman" w:hAnsi="Times New Roman" w:cs="Times New Roman"/>
          <w:sz w:val="24"/>
          <w:szCs w:val="24"/>
        </w:rPr>
        <w:t>е</w:t>
      </w:r>
      <w:r w:rsidRPr="00E25F2E">
        <w:rPr>
          <w:rFonts w:ascii="Times New Roman" w:eastAsia="Times New Roman" w:hAnsi="Times New Roman" w:cs="Times New Roman"/>
          <w:sz w:val="24"/>
          <w:szCs w:val="24"/>
        </w:rPr>
        <w:t xml:space="preserve"> 5.</w:t>
      </w:r>
      <w:r w:rsidR="0037199D">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настоящего Положения, обязаны уплатить в полном объеме:</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 взнос в компенсационный фонд возмещения вреда;</w:t>
      </w:r>
    </w:p>
    <w:p w:rsidR="004B54DD"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5F7737"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принял</w:t>
      </w:r>
      <w:r w:rsidR="005F7737" w:rsidRPr="00E25F2E">
        <w:rPr>
          <w:rFonts w:ascii="Times New Roman" w:eastAsia="Times New Roman" w:hAnsi="Times New Roman" w:cs="Times New Roman"/>
          <w:sz w:val="24"/>
          <w:szCs w:val="24"/>
        </w:rPr>
        <w:t>а</w:t>
      </w:r>
      <w:r w:rsidRPr="00E25F2E">
        <w:rPr>
          <w:rFonts w:ascii="Times New Roman" w:eastAsia="Times New Roman" w:hAnsi="Times New Roman" w:cs="Times New Roman"/>
          <w:sz w:val="24"/>
          <w:szCs w:val="24"/>
        </w:rPr>
        <w:t xml:space="preserve"> решение о формировании такого компенсационного фонда и в заявлении индивидуального предпринимателя или юридического лица о приеме в члены </w:t>
      </w:r>
      <w:r w:rsidR="005F7737" w:rsidRPr="00362A87">
        <w:rPr>
          <w:rFonts w:ascii="Times New Roman" w:eastAsia="Times New Roman" w:hAnsi="Times New Roman" w:cs="Times New Roman"/>
          <w:sz w:val="24"/>
          <w:szCs w:val="24"/>
        </w:rPr>
        <w:t>Ассоциации</w:t>
      </w:r>
      <w:r w:rsidRPr="00362A87">
        <w:rPr>
          <w:rFonts w:ascii="Times New Roman" w:eastAsia="Times New Roman" w:hAnsi="Times New Roman" w:cs="Times New Roman"/>
          <w:sz w:val="24"/>
          <w:szCs w:val="24"/>
        </w:rPr>
        <w:t xml:space="preserve"> указаны сведения о намерении принимать участие в заключени</w:t>
      </w:r>
      <w:proofErr w:type="gramStart"/>
      <w:r w:rsidRPr="00362A87">
        <w:rPr>
          <w:rFonts w:ascii="Times New Roman" w:eastAsia="Times New Roman" w:hAnsi="Times New Roman" w:cs="Times New Roman"/>
          <w:sz w:val="24"/>
          <w:szCs w:val="24"/>
        </w:rPr>
        <w:t>и</w:t>
      </w:r>
      <w:proofErr w:type="gramEnd"/>
      <w:r w:rsidRPr="00362A87">
        <w:rPr>
          <w:rFonts w:ascii="Times New Roman" w:eastAsia="Times New Roman" w:hAnsi="Times New Roman" w:cs="Times New Roman"/>
          <w:sz w:val="24"/>
          <w:szCs w:val="24"/>
        </w:rPr>
        <w:t xml:space="preserve"> договоров подряда</w:t>
      </w:r>
      <w:r w:rsidR="002D1FE7"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 xml:space="preserve">осуществление </w:t>
      </w:r>
      <w:r w:rsidR="002D1FE7" w:rsidRPr="00362A87">
        <w:rPr>
          <w:rFonts w:ascii="Times New Roman" w:eastAsia="Times New Roman" w:hAnsi="Times New Roman" w:cs="Times New Roman"/>
          <w:sz w:val="24"/>
          <w:szCs w:val="24"/>
        </w:rPr>
        <w:t>подготовк</w:t>
      </w:r>
      <w:r w:rsidR="00362A87" w:rsidRPr="00362A87">
        <w:rPr>
          <w:rFonts w:ascii="Times New Roman" w:eastAsia="Times New Roman" w:hAnsi="Times New Roman" w:cs="Times New Roman"/>
          <w:sz w:val="24"/>
          <w:szCs w:val="24"/>
        </w:rPr>
        <w:t>и</w:t>
      </w:r>
      <w:r w:rsidR="002D1FE7" w:rsidRPr="00362A87">
        <w:rPr>
          <w:rFonts w:ascii="Times New Roman" w:eastAsia="Times New Roman" w:hAnsi="Times New Roman" w:cs="Times New Roman"/>
          <w:sz w:val="24"/>
          <w:szCs w:val="24"/>
        </w:rPr>
        <w:t xml:space="preserve"> проектной документации</w:t>
      </w:r>
      <w:r w:rsidRPr="00362A87">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DB1D81" w:rsidRPr="00E25F2E" w:rsidRDefault="00DB1D81"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3) вступительный взнос, установленный в Ассоциации.</w:t>
      </w:r>
    </w:p>
    <w:p w:rsidR="00030CA3"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w:t>
      </w:r>
      <w:proofErr w:type="gramStart"/>
      <w:r w:rsidR="0037199D">
        <w:rPr>
          <w:rFonts w:ascii="Times New Roman" w:eastAsia="Times New Roman" w:hAnsi="Times New Roman" w:cs="Times New Roman"/>
          <w:sz w:val="24"/>
          <w:szCs w:val="24"/>
        </w:rPr>
        <w:t>Р</w:t>
      </w:r>
      <w:r w:rsidRPr="00E25F2E">
        <w:rPr>
          <w:rFonts w:ascii="Times New Roman" w:eastAsia="Times New Roman" w:hAnsi="Times New Roman" w:cs="Times New Roman"/>
          <w:sz w:val="24"/>
          <w:szCs w:val="24"/>
        </w:rPr>
        <w:t xml:space="preserve">ешение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 </w:t>
      </w:r>
      <w:r w:rsidR="005F7737"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вступает в силу со дня уплаты в полном объеме взноса в </w:t>
      </w:r>
      <w:r w:rsidR="005F7737" w:rsidRPr="00E25F2E">
        <w:rPr>
          <w:rFonts w:ascii="Times New Roman" w:eastAsia="Times New Roman" w:hAnsi="Times New Roman" w:cs="Times New Roman"/>
          <w:sz w:val="24"/>
          <w:szCs w:val="24"/>
        </w:rPr>
        <w:t>компенсационный фонд возмещения вреда Ассоциации</w:t>
      </w:r>
      <w:r w:rsidR="00DB1D81">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w:t>
      </w:r>
      <w:r w:rsidR="005F7737" w:rsidRPr="00E25F2E">
        <w:rPr>
          <w:rFonts w:ascii="Times New Roman" w:eastAsia="Times New Roman" w:hAnsi="Times New Roman" w:cs="Times New Roman"/>
          <w:sz w:val="24"/>
          <w:szCs w:val="24"/>
        </w:rPr>
        <w:t>взноса в компенсационный фонд обеспечения договорных обязательств Ассоциации в случае, если Ассоциация приняла решение о формировании такого компенсационного фонда и в заявлении индивидуального предпринимателя или юридического лица о приеме в члены Ассоциации указаны сведения о намерении принимать</w:t>
      </w:r>
      <w:proofErr w:type="gramEnd"/>
      <w:r w:rsidR="005F7737" w:rsidRPr="00E25F2E">
        <w:rPr>
          <w:rFonts w:ascii="Times New Roman" w:eastAsia="Times New Roman" w:hAnsi="Times New Roman" w:cs="Times New Roman"/>
          <w:sz w:val="24"/>
          <w:szCs w:val="24"/>
        </w:rPr>
        <w:t xml:space="preserve"> участие в заключени</w:t>
      </w:r>
      <w:proofErr w:type="gramStart"/>
      <w:r w:rsidR="005F7737" w:rsidRPr="00E25F2E">
        <w:rPr>
          <w:rFonts w:ascii="Times New Roman" w:eastAsia="Times New Roman" w:hAnsi="Times New Roman" w:cs="Times New Roman"/>
          <w:sz w:val="24"/>
          <w:szCs w:val="24"/>
        </w:rPr>
        <w:t>и</w:t>
      </w:r>
      <w:proofErr w:type="gramEnd"/>
      <w:r w:rsidR="005F7737" w:rsidRPr="00E25F2E">
        <w:rPr>
          <w:rFonts w:ascii="Times New Roman" w:eastAsia="Times New Roman" w:hAnsi="Times New Roman" w:cs="Times New Roman"/>
          <w:sz w:val="24"/>
          <w:szCs w:val="24"/>
        </w:rPr>
        <w:t xml:space="preserve"> договоров </w:t>
      </w:r>
      <w:r w:rsidR="005F7737" w:rsidRPr="00362A87">
        <w:rPr>
          <w:rFonts w:ascii="Times New Roman" w:eastAsia="Times New Roman" w:hAnsi="Times New Roman" w:cs="Times New Roman"/>
          <w:sz w:val="24"/>
          <w:szCs w:val="24"/>
        </w:rPr>
        <w:t>подряда</w:t>
      </w:r>
      <w:r w:rsidR="004D06D1" w:rsidRPr="00362A87">
        <w:rPr>
          <w:rFonts w:ascii="Times New Roman" w:eastAsia="Times New Roman" w:hAnsi="Times New Roman" w:cs="Times New Roman"/>
          <w:sz w:val="24"/>
          <w:szCs w:val="24"/>
        </w:rPr>
        <w:t xml:space="preserve"> на </w:t>
      </w:r>
      <w:r w:rsidR="00362A87" w:rsidRPr="00362A87">
        <w:rPr>
          <w:rFonts w:ascii="Times New Roman" w:eastAsia="Times New Roman" w:hAnsi="Times New Roman" w:cs="Times New Roman"/>
          <w:sz w:val="24"/>
          <w:szCs w:val="24"/>
        </w:rPr>
        <w:t>осуществление подготовки</w:t>
      </w:r>
      <w:r w:rsidR="004D06D1" w:rsidRPr="00362A87">
        <w:rPr>
          <w:rFonts w:ascii="Times New Roman" w:eastAsia="Times New Roman" w:hAnsi="Times New Roman" w:cs="Times New Roman"/>
          <w:sz w:val="24"/>
          <w:szCs w:val="24"/>
        </w:rPr>
        <w:t xml:space="preserve"> проектной документации</w:t>
      </w:r>
      <w:r w:rsidR="005F7737" w:rsidRPr="00362A87">
        <w:rPr>
          <w:rFonts w:ascii="Times New Roman" w:eastAsia="Times New Roman" w:hAnsi="Times New Roman" w:cs="Times New Roman"/>
          <w:sz w:val="24"/>
          <w:szCs w:val="24"/>
        </w:rPr>
        <w:t xml:space="preserve"> с использованием конкурентных</w:t>
      </w:r>
      <w:r w:rsidR="005F7737" w:rsidRPr="00E25F2E">
        <w:rPr>
          <w:rFonts w:ascii="Times New Roman" w:eastAsia="Times New Roman" w:hAnsi="Times New Roman" w:cs="Times New Roman"/>
          <w:sz w:val="24"/>
          <w:szCs w:val="24"/>
        </w:rPr>
        <w:t xml:space="preserve"> способов заключения договоров</w:t>
      </w:r>
      <w:r w:rsidR="00DB1D81">
        <w:rPr>
          <w:rFonts w:ascii="Times New Roman" w:eastAsia="Times New Roman" w:hAnsi="Times New Roman" w:cs="Times New Roman"/>
          <w:sz w:val="24"/>
          <w:szCs w:val="24"/>
        </w:rPr>
        <w:t>, вступительного взноса установленного Ассоциацией.</w:t>
      </w:r>
    </w:p>
    <w:p w:rsidR="004B54DD" w:rsidRPr="00E25F2E" w:rsidRDefault="009C7F25" w:rsidP="00E25F2E">
      <w:pPr>
        <w:spacing w:line="240" w:lineRule="auto"/>
        <w:ind w:firstLine="720"/>
        <w:jc w:val="both"/>
        <w:rPr>
          <w:rFonts w:ascii="Times New Roman" w:hAnsi="Times New Roman" w:cs="Times New Roman"/>
          <w:sz w:val="24"/>
          <w:szCs w:val="24"/>
        </w:rPr>
      </w:pPr>
      <w:proofErr w:type="gramStart"/>
      <w:r w:rsidRPr="00E25F2E">
        <w:rPr>
          <w:rFonts w:ascii="Times New Roman" w:eastAsia="Times New Roman" w:hAnsi="Times New Roman" w:cs="Times New Roman"/>
          <w:sz w:val="24"/>
          <w:szCs w:val="24"/>
        </w:rPr>
        <w:t xml:space="preserve">В случае неуплаты в установленный срок указанных </w:t>
      </w:r>
      <w:r w:rsidR="008B776B" w:rsidRPr="00E25F2E">
        <w:rPr>
          <w:rFonts w:ascii="Times New Roman" w:eastAsia="Times New Roman" w:hAnsi="Times New Roman" w:cs="Times New Roman"/>
          <w:sz w:val="24"/>
          <w:szCs w:val="24"/>
        </w:rPr>
        <w:t xml:space="preserve">в настоящем пункте </w:t>
      </w:r>
      <w:r w:rsidRPr="00E25F2E">
        <w:rPr>
          <w:rFonts w:ascii="Times New Roman" w:eastAsia="Times New Roman" w:hAnsi="Times New Roman" w:cs="Times New Roman"/>
          <w:sz w:val="24"/>
          <w:szCs w:val="24"/>
        </w:rPr>
        <w:t xml:space="preserve">взносов решение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в члены</w:t>
      </w:r>
      <w:proofErr w:type="gramEnd"/>
      <w:r w:rsidRPr="00E25F2E">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E25F2E">
        <w:rPr>
          <w:rFonts w:ascii="Times New Roman" w:eastAsia="Times New Roman" w:hAnsi="Times New Roman" w:cs="Times New Roman"/>
          <w:sz w:val="24"/>
          <w:szCs w:val="24"/>
        </w:rPr>
        <w:t xml:space="preserve">считается </w:t>
      </w:r>
      <w:r w:rsidRPr="00E25F2E">
        <w:rPr>
          <w:rFonts w:ascii="Times New Roman" w:eastAsia="Times New Roman" w:hAnsi="Times New Roman" w:cs="Times New Roman"/>
          <w:sz w:val="24"/>
          <w:szCs w:val="24"/>
        </w:rPr>
        <w:t xml:space="preserve">не </w:t>
      </w:r>
      <w:r w:rsidR="003A4B46" w:rsidRPr="00E25F2E">
        <w:rPr>
          <w:rFonts w:ascii="Times New Roman" w:eastAsia="Times New Roman" w:hAnsi="Times New Roman" w:cs="Times New Roman"/>
          <w:sz w:val="24"/>
          <w:szCs w:val="24"/>
        </w:rPr>
        <w:t xml:space="preserve">принятым </w:t>
      </w:r>
      <w:r w:rsidRPr="00E25F2E">
        <w:rPr>
          <w:rFonts w:ascii="Times New Roman" w:eastAsia="Times New Roman" w:hAnsi="Times New Roman" w:cs="Times New Roman"/>
          <w:sz w:val="24"/>
          <w:szCs w:val="24"/>
        </w:rPr>
        <w:t xml:space="preserve">в </w:t>
      </w:r>
      <w:r w:rsidR="00D27A95" w:rsidRPr="00E25F2E">
        <w:rPr>
          <w:rFonts w:ascii="Times New Roman" w:eastAsia="Times New Roman" w:hAnsi="Times New Roman" w:cs="Times New Roman"/>
          <w:sz w:val="24"/>
          <w:szCs w:val="24"/>
        </w:rPr>
        <w:t>члены Ассоциации</w:t>
      </w:r>
      <w:r w:rsidRPr="00E25F2E">
        <w:rPr>
          <w:rFonts w:ascii="Times New Roman" w:eastAsia="Times New Roman" w:hAnsi="Times New Roman" w:cs="Times New Roman"/>
          <w:sz w:val="24"/>
          <w:szCs w:val="24"/>
        </w:rPr>
        <w:t>.</w:t>
      </w:r>
      <w:r w:rsidR="00855875" w:rsidRPr="00E25F2E">
        <w:rPr>
          <w:rFonts w:ascii="Times New Roman" w:eastAsia="Times New Roman" w:hAnsi="Times New Roman" w:cs="Times New Roman"/>
          <w:sz w:val="24"/>
          <w:szCs w:val="24"/>
        </w:rPr>
        <w:t xml:space="preserve"> В этом случае </w:t>
      </w:r>
      <w:r w:rsidR="00D27A95" w:rsidRPr="00E25F2E">
        <w:rPr>
          <w:rFonts w:ascii="Times New Roman" w:eastAsia="Times New Roman" w:hAnsi="Times New Roman" w:cs="Times New Roman"/>
          <w:sz w:val="24"/>
          <w:szCs w:val="24"/>
        </w:rPr>
        <w:t>Ассоциация</w:t>
      </w:r>
      <w:r w:rsidR="00030CA3" w:rsidRPr="00E25F2E">
        <w:rPr>
          <w:rFonts w:ascii="Times New Roman" w:eastAsia="Times New Roman" w:hAnsi="Times New Roman" w:cs="Times New Roman"/>
          <w:sz w:val="24"/>
          <w:szCs w:val="24"/>
        </w:rPr>
        <w:t xml:space="preserve"> возвращает такому юридическому лицу или индивидуальному предпринимателю</w:t>
      </w:r>
      <w:r w:rsidR="008B776B" w:rsidRPr="00E25F2E">
        <w:rPr>
          <w:rFonts w:ascii="Times New Roman" w:eastAsia="Times New Roman" w:hAnsi="Times New Roman" w:cs="Times New Roman"/>
          <w:sz w:val="24"/>
          <w:szCs w:val="24"/>
        </w:rPr>
        <w:t xml:space="preserve"> документы, поданные им с целью вступления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течение 30 дней со дня истечения установленного срока уплаты указанных в настоящем пункте взносов. </w:t>
      </w:r>
      <w:r w:rsidR="008B776B" w:rsidRPr="00E25F2E">
        <w:rPr>
          <w:rFonts w:ascii="Times New Roman" w:eastAsia="Times New Roman" w:hAnsi="Times New Roman" w:cs="Times New Roman"/>
          <w:sz w:val="24"/>
          <w:szCs w:val="24"/>
        </w:rPr>
        <w:lastRenderedPageBreak/>
        <w:t xml:space="preserve">Такое юридическое лицо или индивидуальный предприниматель вправе вступить в </w:t>
      </w:r>
      <w:r w:rsidR="00D27A95" w:rsidRPr="00E25F2E">
        <w:rPr>
          <w:rFonts w:ascii="Times New Roman" w:eastAsia="Times New Roman" w:hAnsi="Times New Roman" w:cs="Times New Roman"/>
          <w:sz w:val="24"/>
          <w:szCs w:val="24"/>
        </w:rPr>
        <w:t>Ассоциацию</w:t>
      </w:r>
      <w:r w:rsidR="008B776B" w:rsidRPr="00E25F2E">
        <w:rPr>
          <w:rFonts w:ascii="Times New Roman" w:eastAsia="Times New Roman" w:hAnsi="Times New Roman" w:cs="Times New Roman"/>
          <w:sz w:val="24"/>
          <w:szCs w:val="24"/>
        </w:rPr>
        <w:t xml:space="preserve"> в порядке, установленном настоящим Положением.</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5.1</w:t>
      </w:r>
      <w:r w:rsidR="0037199D">
        <w:rPr>
          <w:rFonts w:ascii="Times New Roman" w:eastAsia="Times New Roman" w:hAnsi="Times New Roman" w:cs="Times New Roman"/>
          <w:sz w:val="24"/>
          <w:szCs w:val="24"/>
        </w:rPr>
        <w:t>2</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Решения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бездействие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при приеме в члены </w:t>
      </w:r>
      <w:r w:rsidR="00D27A95"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отказа в приеме в члены </w:t>
      </w:r>
      <w:r w:rsidR="00944A3D"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w:t>
      </w:r>
      <w:r w:rsidRPr="00B54356">
        <w:rPr>
          <w:rFonts w:ascii="Times New Roman" w:eastAsia="Times New Roman" w:hAnsi="Times New Roman" w:cs="Times New Roman"/>
          <w:sz w:val="24"/>
          <w:szCs w:val="24"/>
        </w:rPr>
        <w:t>основанных на</w:t>
      </w:r>
      <w:proofErr w:type="gramEnd"/>
      <w:r w:rsidRPr="00B54356">
        <w:rPr>
          <w:rFonts w:ascii="Times New Roman" w:eastAsia="Times New Roman" w:hAnsi="Times New Roman" w:cs="Times New Roman"/>
          <w:sz w:val="24"/>
          <w:szCs w:val="24"/>
        </w:rPr>
        <w:t xml:space="preserve"> </w:t>
      </w:r>
      <w:proofErr w:type="gramStart"/>
      <w:r w:rsidRPr="00B54356">
        <w:rPr>
          <w:rFonts w:ascii="Times New Roman" w:eastAsia="Times New Roman" w:hAnsi="Times New Roman" w:cs="Times New Roman"/>
          <w:sz w:val="24"/>
          <w:szCs w:val="24"/>
        </w:rPr>
        <w:t>членстве</w:t>
      </w:r>
      <w:proofErr w:type="gramEnd"/>
      <w:r w:rsidRPr="00B54356">
        <w:rPr>
          <w:rFonts w:ascii="Times New Roman" w:eastAsia="Times New Roman" w:hAnsi="Times New Roman" w:cs="Times New Roman"/>
          <w:sz w:val="24"/>
          <w:szCs w:val="24"/>
        </w:rPr>
        <w:t xml:space="preserve"> лиц,</w:t>
      </w:r>
      <w:r w:rsidR="00B54356" w:rsidRPr="00B54356">
        <w:rPr>
          <w:rFonts w:ascii="Times New Roman" w:eastAsia="Times New Roman" w:hAnsi="Times New Roman" w:cs="Times New Roman"/>
          <w:sz w:val="24"/>
          <w:szCs w:val="24"/>
        </w:rPr>
        <w:t xml:space="preserve"> </w:t>
      </w:r>
      <w:r w:rsidR="00F960C4" w:rsidRPr="00B54356">
        <w:rPr>
          <w:rFonts w:ascii="Times New Roman" w:eastAsia="Times New Roman" w:hAnsi="Times New Roman"/>
          <w:sz w:val="24"/>
          <w:szCs w:val="24"/>
        </w:rPr>
        <w:t>осуществляющих подготовку проектной документации</w:t>
      </w:r>
      <w:r w:rsidR="00B54356">
        <w:rPr>
          <w:rFonts w:ascii="Times New Roman" w:eastAsia="Times New Roman" w:hAnsi="Times New Roman"/>
          <w:sz w:val="24"/>
          <w:szCs w:val="24"/>
        </w:rPr>
        <w:t>.</w:t>
      </w:r>
    </w:p>
    <w:p w:rsidR="008F79B5" w:rsidRDefault="008F79B5" w:rsidP="00E25F2E">
      <w:pPr>
        <w:pStyle w:val="1"/>
        <w:spacing w:before="0" w:after="0" w:line="240" w:lineRule="auto"/>
        <w:jc w:val="center"/>
        <w:rPr>
          <w:rFonts w:ascii="Times New Roman" w:hAnsi="Times New Roman" w:cs="Times New Roman"/>
          <w:b/>
          <w:bCs/>
          <w:sz w:val="24"/>
          <w:szCs w:val="24"/>
        </w:rPr>
      </w:pPr>
      <w:bookmarkStart w:id="5" w:name="_Toc464809642"/>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6. Требования к членам саморегулируемой организации</w:t>
      </w:r>
      <w:bookmarkEnd w:id="5"/>
      <w:r w:rsidR="00FA0B25">
        <w:rPr>
          <w:rFonts w:ascii="Times New Roman" w:hAnsi="Times New Roman" w:cs="Times New Roman"/>
          <w:b/>
          <w:bCs/>
          <w:sz w:val="24"/>
          <w:szCs w:val="24"/>
        </w:rPr>
        <w:t>.</w:t>
      </w:r>
    </w:p>
    <w:p w:rsidR="004B54DD" w:rsidRPr="00B54356"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 xml:space="preserve">. Требованием к минимальной </w:t>
      </w:r>
      <w:r w:rsidRPr="00B54356">
        <w:rPr>
          <w:rFonts w:ascii="Times New Roman" w:eastAsia="Times New Roman" w:hAnsi="Times New Roman" w:cs="Times New Roman"/>
          <w:sz w:val="24"/>
          <w:szCs w:val="24"/>
        </w:rPr>
        <w:t xml:space="preserve">численности </w:t>
      </w:r>
      <w:proofErr w:type="spellStart"/>
      <w:r w:rsidR="00F960C4" w:rsidRPr="00B54356">
        <w:rPr>
          <w:rFonts w:ascii="Times New Roman" w:eastAsia="Times New Roman" w:hAnsi="Times New Roman" w:cs="Times New Roman"/>
          <w:sz w:val="24"/>
          <w:szCs w:val="24"/>
        </w:rPr>
        <w:t>ГАПов</w:t>
      </w:r>
      <w:proofErr w:type="spellEnd"/>
      <w:r w:rsidR="00F960C4"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4B54DD" w:rsidRPr="00E25F2E" w:rsidRDefault="00403DE6" w:rsidP="00E25F2E">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2</w:t>
      </w:r>
      <w:r w:rsidRPr="00B54356">
        <w:rPr>
          <w:rFonts w:ascii="Times New Roman" w:eastAsia="Times New Roman" w:hAnsi="Times New Roman" w:cs="Times New Roman"/>
          <w:sz w:val="24"/>
          <w:szCs w:val="24"/>
        </w:rPr>
        <w:t xml:space="preserve">. Требование к минимальной численности </w:t>
      </w:r>
      <w:proofErr w:type="spellStart"/>
      <w:r w:rsidR="00F960C4" w:rsidRPr="00B54356">
        <w:rPr>
          <w:rFonts w:ascii="Times New Roman" w:eastAsia="Times New Roman" w:hAnsi="Times New Roman" w:cs="Times New Roman"/>
          <w:sz w:val="24"/>
          <w:szCs w:val="24"/>
        </w:rPr>
        <w:t>ГАПов</w:t>
      </w:r>
      <w:proofErr w:type="spellEnd"/>
      <w:r w:rsidRPr="00B54356">
        <w:rPr>
          <w:rFonts w:ascii="Times New Roman" w:eastAsia="Times New Roman" w:hAnsi="Times New Roman" w:cs="Times New Roman"/>
          <w:sz w:val="24"/>
          <w:szCs w:val="24"/>
        </w:rPr>
        <w:t xml:space="preserve"> у члена </w:t>
      </w:r>
      <w:r w:rsidR="006419FE" w:rsidRPr="00B54356">
        <w:rPr>
          <w:rFonts w:ascii="Times New Roman" w:eastAsia="Times New Roman" w:hAnsi="Times New Roman" w:cs="Times New Roman"/>
          <w:sz w:val="24"/>
          <w:szCs w:val="24"/>
        </w:rPr>
        <w:t>Ассоциации</w:t>
      </w:r>
      <w:r w:rsidRPr="00B54356">
        <w:rPr>
          <w:rFonts w:ascii="Times New Roman" w:eastAsia="Times New Roman" w:hAnsi="Times New Roman" w:cs="Times New Roman"/>
          <w:sz w:val="24"/>
          <w:szCs w:val="24"/>
        </w:rPr>
        <w:t xml:space="preserve">, осуществляющего </w:t>
      </w:r>
      <w:r w:rsidR="00F960C4" w:rsidRPr="00B54356">
        <w:rPr>
          <w:rFonts w:ascii="Times New Roman" w:eastAsia="Times New Roman" w:hAnsi="Times New Roman" w:cs="Times New Roman"/>
          <w:sz w:val="24"/>
          <w:szCs w:val="24"/>
        </w:rPr>
        <w:t xml:space="preserve">работы по  подготовке проектной документации </w:t>
      </w:r>
      <w:r w:rsidRPr="00B54356">
        <w:rPr>
          <w:rFonts w:ascii="Times New Roman" w:eastAsia="Times New Roman" w:hAnsi="Times New Roman" w:cs="Times New Roman"/>
          <w:sz w:val="24"/>
          <w:szCs w:val="24"/>
        </w:rPr>
        <w:t>особо опасных, технически сложных и уникальных объектов, дифференцируются</w:t>
      </w:r>
      <w:r w:rsidRPr="00E25F2E">
        <w:rPr>
          <w:rFonts w:ascii="Times New Roman" w:eastAsia="Times New Roman" w:hAnsi="Times New Roman" w:cs="Times New Roman"/>
          <w:sz w:val="24"/>
          <w:szCs w:val="24"/>
        </w:rPr>
        <w:t xml:space="preserve"> с учетом технической сложности и потенциальной опасности таких объектов </w:t>
      </w:r>
      <w:r w:rsidR="00113170" w:rsidRPr="00E25F2E">
        <w:rPr>
          <w:rFonts w:ascii="Times New Roman" w:eastAsia="Times New Roman" w:hAnsi="Times New Roman" w:cs="Times New Roman"/>
          <w:sz w:val="24"/>
          <w:szCs w:val="24"/>
        </w:rPr>
        <w:t xml:space="preserve">и </w:t>
      </w:r>
      <w:r w:rsidR="0045796F" w:rsidRPr="00E25F2E">
        <w:rPr>
          <w:rFonts w:ascii="Times New Roman" w:eastAsia="Times New Roman" w:hAnsi="Times New Roman" w:cs="Times New Roman"/>
          <w:sz w:val="24"/>
          <w:szCs w:val="24"/>
        </w:rPr>
        <w:t>установлено Постановлением Правительства</w:t>
      </w:r>
      <w:r w:rsidRPr="00E25F2E">
        <w:rPr>
          <w:rFonts w:ascii="Times New Roman" w:eastAsia="Times New Roman" w:hAnsi="Times New Roman" w:cs="Times New Roman"/>
          <w:sz w:val="24"/>
          <w:szCs w:val="24"/>
        </w:rPr>
        <w:t xml:space="preserve"> Российской Федерации</w:t>
      </w:r>
      <w:r w:rsidR="0045796F" w:rsidRPr="00E25F2E">
        <w:rPr>
          <w:rFonts w:ascii="Times New Roman" w:eastAsia="Times New Roman" w:hAnsi="Times New Roman" w:cs="Times New Roman"/>
          <w:sz w:val="24"/>
          <w:szCs w:val="24"/>
        </w:rPr>
        <w:t xml:space="preserve"> №559 от 11 мая 2017 года (</w:t>
      </w:r>
      <w:proofErr w:type="spellStart"/>
      <w:r w:rsidR="0045796F" w:rsidRPr="00E25F2E">
        <w:rPr>
          <w:rFonts w:ascii="Times New Roman" w:eastAsia="Times New Roman" w:hAnsi="Times New Roman" w:cs="Times New Roman"/>
          <w:sz w:val="24"/>
          <w:szCs w:val="24"/>
        </w:rPr>
        <w:t>см</w:t>
      </w:r>
      <w:proofErr w:type="gramStart"/>
      <w:r w:rsidRPr="00E25F2E">
        <w:rPr>
          <w:rFonts w:ascii="Times New Roman" w:eastAsia="Times New Roman" w:hAnsi="Times New Roman" w:cs="Times New Roman"/>
          <w:sz w:val="24"/>
          <w:szCs w:val="24"/>
        </w:rPr>
        <w:t>.</w:t>
      </w:r>
      <w:r w:rsidR="0045796F" w:rsidRPr="00E25F2E">
        <w:rPr>
          <w:rFonts w:ascii="Times New Roman" w:eastAsia="Times New Roman" w:hAnsi="Times New Roman" w:cs="Times New Roman"/>
          <w:sz w:val="24"/>
          <w:szCs w:val="24"/>
        </w:rPr>
        <w:t>п</w:t>
      </w:r>
      <w:proofErr w:type="gramEnd"/>
      <w:r w:rsidR="0045796F" w:rsidRPr="00E25F2E">
        <w:rPr>
          <w:rFonts w:ascii="Times New Roman" w:eastAsia="Times New Roman" w:hAnsi="Times New Roman" w:cs="Times New Roman"/>
          <w:sz w:val="24"/>
          <w:szCs w:val="24"/>
        </w:rPr>
        <w:t>ункт</w:t>
      </w:r>
      <w:proofErr w:type="spellEnd"/>
      <w:r w:rsidR="0045796F" w:rsidRPr="00E25F2E">
        <w:rPr>
          <w:rFonts w:ascii="Times New Roman" w:eastAsia="Times New Roman" w:hAnsi="Times New Roman" w:cs="Times New Roman"/>
          <w:sz w:val="24"/>
          <w:szCs w:val="24"/>
        </w:rPr>
        <w:t xml:space="preserve"> 6.</w:t>
      </w:r>
      <w:r w:rsidR="0037199D">
        <w:rPr>
          <w:rFonts w:ascii="Times New Roman" w:eastAsia="Times New Roman" w:hAnsi="Times New Roman" w:cs="Times New Roman"/>
          <w:sz w:val="24"/>
          <w:szCs w:val="24"/>
        </w:rPr>
        <w:t>6</w:t>
      </w:r>
      <w:r w:rsidR="0045796F" w:rsidRPr="00E25F2E">
        <w:rPr>
          <w:rFonts w:ascii="Times New Roman" w:eastAsia="Times New Roman" w:hAnsi="Times New Roman" w:cs="Times New Roman"/>
          <w:sz w:val="24"/>
          <w:szCs w:val="24"/>
        </w:rPr>
        <w:t>.)</w:t>
      </w:r>
    </w:p>
    <w:p w:rsidR="003F7C1E"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 </w:t>
      </w:r>
      <w:r w:rsidR="003F7C1E" w:rsidRPr="00E25F2E">
        <w:rPr>
          <w:rFonts w:ascii="Times New Roman" w:eastAsia="Times New Roman" w:hAnsi="Times New Roman" w:cs="Times New Roman"/>
          <w:sz w:val="24"/>
          <w:szCs w:val="24"/>
        </w:rPr>
        <w:t xml:space="preserve">В квалификационных стандартах </w:t>
      </w:r>
      <w:r w:rsidR="006419FE" w:rsidRPr="00E25F2E">
        <w:rPr>
          <w:rFonts w:ascii="Times New Roman" w:eastAsia="Times New Roman" w:hAnsi="Times New Roman" w:cs="Times New Roman"/>
          <w:sz w:val="24"/>
          <w:szCs w:val="24"/>
        </w:rPr>
        <w:t>Ассоциации</w:t>
      </w:r>
      <w:r w:rsidR="003F7C1E" w:rsidRPr="00E25F2E">
        <w:rPr>
          <w:rFonts w:ascii="Times New Roman" w:eastAsia="Times New Roman" w:hAnsi="Times New Roman" w:cs="Times New Roman"/>
          <w:sz w:val="24"/>
          <w:szCs w:val="24"/>
        </w:rPr>
        <w:t xml:space="preserve"> устанавливаются: </w:t>
      </w:r>
    </w:p>
    <w:p w:rsidR="003F7C1E" w:rsidRPr="00620DE7" w:rsidRDefault="003F7C1E" w:rsidP="00620DE7">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.1. т</w:t>
      </w:r>
      <w:r w:rsidR="00403DE6" w:rsidRPr="00E25F2E">
        <w:rPr>
          <w:rFonts w:ascii="Times New Roman" w:eastAsia="Times New Roman" w:hAnsi="Times New Roman" w:cs="Times New Roman"/>
          <w:sz w:val="24"/>
          <w:szCs w:val="24"/>
        </w:rPr>
        <w:t xml:space="preserve">ребования к членам </w:t>
      </w:r>
      <w:r w:rsidR="006419FE"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предусматривающие квалификационные требования к индивидуальн</w:t>
      </w:r>
      <w:r w:rsidR="00B6526C" w:rsidRPr="00E25F2E">
        <w:rPr>
          <w:rFonts w:ascii="Times New Roman" w:eastAsia="Times New Roman" w:hAnsi="Times New Roman" w:cs="Times New Roman"/>
          <w:sz w:val="24"/>
          <w:szCs w:val="24"/>
        </w:rPr>
        <w:t>ому</w:t>
      </w:r>
      <w:r w:rsidR="00403DE6" w:rsidRPr="00E25F2E">
        <w:rPr>
          <w:rFonts w:ascii="Times New Roman" w:eastAsia="Times New Roman" w:hAnsi="Times New Roman" w:cs="Times New Roman"/>
          <w:sz w:val="24"/>
          <w:szCs w:val="24"/>
        </w:rPr>
        <w:t xml:space="preserve"> предпринимател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а также руководител</w:t>
      </w:r>
      <w:r w:rsidR="00B6526C" w:rsidRPr="00E25F2E">
        <w:rPr>
          <w:rFonts w:ascii="Times New Roman" w:eastAsia="Times New Roman" w:hAnsi="Times New Roman" w:cs="Times New Roman"/>
          <w:sz w:val="24"/>
          <w:szCs w:val="24"/>
        </w:rPr>
        <w:t>ю</w:t>
      </w:r>
      <w:r w:rsidR="00403DE6" w:rsidRPr="00E25F2E">
        <w:rPr>
          <w:rFonts w:ascii="Times New Roman" w:eastAsia="Times New Roman" w:hAnsi="Times New Roman" w:cs="Times New Roman"/>
          <w:sz w:val="24"/>
          <w:szCs w:val="24"/>
        </w:rPr>
        <w:t xml:space="preserve"> юридическ</w:t>
      </w:r>
      <w:r w:rsidR="00B6526C" w:rsidRPr="00E25F2E">
        <w:rPr>
          <w:rFonts w:ascii="Times New Roman" w:eastAsia="Times New Roman" w:hAnsi="Times New Roman" w:cs="Times New Roman"/>
          <w:sz w:val="24"/>
          <w:szCs w:val="24"/>
        </w:rPr>
        <w:t>ого</w:t>
      </w:r>
      <w:r w:rsidR="00403DE6" w:rsidRPr="00E25F2E">
        <w:rPr>
          <w:rFonts w:ascii="Times New Roman" w:eastAsia="Times New Roman" w:hAnsi="Times New Roman" w:cs="Times New Roman"/>
          <w:sz w:val="24"/>
          <w:szCs w:val="24"/>
        </w:rPr>
        <w:t xml:space="preserve"> лиц</w:t>
      </w:r>
      <w:r w:rsidR="00B6526C" w:rsidRPr="00E25F2E">
        <w:rPr>
          <w:rFonts w:ascii="Times New Roman" w:eastAsia="Times New Roman" w:hAnsi="Times New Roman" w:cs="Times New Roman"/>
          <w:sz w:val="24"/>
          <w:szCs w:val="24"/>
        </w:rPr>
        <w:t>а</w:t>
      </w:r>
      <w:r w:rsidR="00403DE6" w:rsidRPr="00E25F2E">
        <w:rPr>
          <w:rFonts w:ascii="Times New Roman" w:eastAsia="Times New Roman" w:hAnsi="Times New Roman" w:cs="Times New Roman"/>
          <w:sz w:val="24"/>
          <w:szCs w:val="24"/>
        </w:rPr>
        <w:t xml:space="preserve">, самостоятельно организующим </w:t>
      </w:r>
      <w:r w:rsidR="002D1FE7" w:rsidRPr="00B54356">
        <w:rPr>
          <w:rFonts w:ascii="Times New Roman" w:eastAsia="Times New Roman" w:hAnsi="Times New Roman"/>
          <w:sz w:val="24"/>
          <w:szCs w:val="24"/>
        </w:rPr>
        <w:t>подготовку проектной документации</w:t>
      </w:r>
      <w:r w:rsidR="00FC3B53" w:rsidRPr="00B54356">
        <w:rPr>
          <w:rFonts w:ascii="Times New Roman" w:eastAsia="Times New Roman" w:hAnsi="Times New Roman" w:cs="Times New Roman"/>
          <w:sz w:val="24"/>
          <w:szCs w:val="24"/>
        </w:rPr>
        <w:t>;</w:t>
      </w:r>
      <w:r w:rsidR="00403DE6" w:rsidRPr="00E25F2E">
        <w:rPr>
          <w:rFonts w:ascii="Times New Roman" w:eastAsia="Times New Roman" w:hAnsi="Times New Roman" w:cs="Times New Roman"/>
          <w:sz w:val="24"/>
          <w:szCs w:val="24"/>
        </w:rPr>
        <w:t xml:space="preserve"> </w:t>
      </w:r>
    </w:p>
    <w:p w:rsidR="0086631D" w:rsidRPr="00E25F2E" w:rsidRDefault="003F7C1E" w:rsidP="00E25F2E">
      <w:pPr>
        <w:spacing w:line="240" w:lineRule="auto"/>
        <w:ind w:firstLine="720"/>
        <w:jc w:val="both"/>
        <w:rPr>
          <w:rFonts w:ascii="Times New Roman" w:eastAsia="Times New Roman" w:hAnsi="Times New Roman" w:cs="Times New Roman"/>
          <w:sz w:val="24"/>
          <w:szCs w:val="24"/>
        </w:rPr>
      </w:pPr>
      <w:proofErr w:type="gramStart"/>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3</w:t>
      </w:r>
      <w:r w:rsidRPr="00E25F2E">
        <w:rPr>
          <w:rFonts w:ascii="Times New Roman" w:eastAsia="Times New Roman" w:hAnsi="Times New Roman" w:cs="Times New Roman"/>
          <w:sz w:val="24"/>
          <w:szCs w:val="24"/>
        </w:rPr>
        <w:t xml:space="preserve">.2. требования к членам </w:t>
      </w:r>
      <w:r w:rsidR="006419FE"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предусматривающие </w:t>
      </w:r>
      <w:r w:rsidR="00403DE6" w:rsidRPr="00E25F2E">
        <w:rPr>
          <w:rFonts w:ascii="Times New Roman" w:eastAsia="Times New Roman" w:hAnsi="Times New Roman" w:cs="Times New Roman"/>
          <w:sz w:val="24"/>
          <w:szCs w:val="24"/>
        </w:rPr>
        <w:t>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w:t>
      </w:r>
      <w:r w:rsidR="00403DE6" w:rsidRPr="00B54356">
        <w:rPr>
          <w:rFonts w:ascii="Times New Roman" w:eastAsia="Times New Roman" w:hAnsi="Times New Roman" w:cs="Times New Roman"/>
          <w:sz w:val="24"/>
          <w:szCs w:val="24"/>
        </w:rPr>
        <w:t xml:space="preserve">ения трудовых функций по осуществлению </w:t>
      </w:r>
      <w:r w:rsidR="00EF7BD9" w:rsidRPr="00B54356">
        <w:rPr>
          <w:rFonts w:ascii="Times New Roman" w:eastAsia="Times New Roman" w:hAnsi="Times New Roman" w:cs="Times New Roman"/>
          <w:sz w:val="24"/>
          <w:szCs w:val="24"/>
        </w:rPr>
        <w:t>подготовк</w:t>
      </w:r>
      <w:r w:rsidR="00B54356" w:rsidRPr="00B54356">
        <w:rPr>
          <w:rFonts w:ascii="Times New Roman" w:eastAsia="Times New Roman" w:hAnsi="Times New Roman" w:cs="Times New Roman"/>
          <w:sz w:val="24"/>
          <w:szCs w:val="24"/>
        </w:rPr>
        <w:t>и</w:t>
      </w:r>
      <w:r w:rsidR="00EF7BD9" w:rsidRPr="00B54356">
        <w:rPr>
          <w:rFonts w:ascii="Times New Roman" w:eastAsia="Times New Roman" w:hAnsi="Times New Roman" w:cs="Times New Roman"/>
          <w:sz w:val="24"/>
          <w:szCs w:val="24"/>
        </w:rPr>
        <w:t xml:space="preserve"> проектной документации</w:t>
      </w:r>
      <w:r w:rsidR="00403DE6" w:rsidRPr="00B54356">
        <w:rPr>
          <w:rFonts w:ascii="Times New Roman" w:eastAsia="Times New Roman" w:hAnsi="Times New Roman" w:cs="Times New Roman"/>
          <w:sz w:val="24"/>
          <w:szCs w:val="24"/>
        </w:rPr>
        <w:t>.</w:t>
      </w:r>
      <w:proofErr w:type="gramEnd"/>
    </w:p>
    <w:p w:rsidR="00301C79" w:rsidRPr="00B54356" w:rsidRDefault="00301C79"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4</w:t>
      </w:r>
      <w:r w:rsidRPr="00E25F2E">
        <w:rPr>
          <w:rFonts w:ascii="Times New Roman" w:eastAsia="Times New Roman" w:hAnsi="Times New Roman" w:cs="Times New Roman"/>
          <w:sz w:val="24"/>
          <w:szCs w:val="24"/>
        </w:rPr>
        <w:t xml:space="preserve">. Квалификация </w:t>
      </w:r>
      <w:r w:rsidRPr="00B54356">
        <w:rPr>
          <w:rFonts w:ascii="Times New Roman" w:eastAsia="Times New Roman" w:hAnsi="Times New Roman" w:cs="Times New Roman"/>
          <w:sz w:val="24"/>
          <w:szCs w:val="24"/>
        </w:rPr>
        <w:t xml:space="preserve">индивидуального предпринимателя, руководителя юридического лица, самостоятельно организующих </w:t>
      </w:r>
      <w:r w:rsidR="00EF7BD9"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sz w:val="24"/>
          <w:szCs w:val="24"/>
        </w:rPr>
        <w:t xml:space="preserve">, а также работников индивидуального предпринимателя и юридического лица, в том числе </w:t>
      </w:r>
      <w:r w:rsidRPr="00B54356">
        <w:rPr>
          <w:rFonts w:ascii="Times New Roman" w:eastAsia="Times New Roman" w:hAnsi="Times New Roman" w:cs="Times New Roman"/>
          <w:color w:val="auto"/>
          <w:sz w:val="24"/>
          <w:szCs w:val="24"/>
        </w:rPr>
        <w:t xml:space="preserve">лиц, организующих </w:t>
      </w:r>
      <w:r w:rsidR="0043797B" w:rsidRPr="00B54356">
        <w:rPr>
          <w:rFonts w:ascii="Times New Roman" w:eastAsia="Times New Roman" w:hAnsi="Times New Roman" w:cs="Times New Roman"/>
          <w:sz w:val="24"/>
          <w:szCs w:val="24"/>
        </w:rPr>
        <w:t>выполнение работ по подготовке проектной документации</w:t>
      </w:r>
      <w:r w:rsidRPr="00B54356">
        <w:rPr>
          <w:rFonts w:ascii="Times New Roman" w:eastAsia="Times New Roman" w:hAnsi="Times New Roman" w:cs="Times New Roman"/>
          <w:color w:val="auto"/>
          <w:sz w:val="24"/>
          <w:szCs w:val="24"/>
        </w:rPr>
        <w:t xml:space="preserve">, </w:t>
      </w:r>
      <w:r w:rsidR="00D32ECE" w:rsidRPr="00B54356">
        <w:rPr>
          <w:rFonts w:ascii="Times New Roman" w:eastAsia="Times New Roman" w:hAnsi="Times New Roman" w:cs="Times New Roman"/>
          <w:color w:val="auto"/>
          <w:sz w:val="24"/>
          <w:szCs w:val="24"/>
        </w:rPr>
        <w:t xml:space="preserve">должна </w:t>
      </w:r>
      <w:r w:rsidR="006F527A" w:rsidRPr="00B54356">
        <w:rPr>
          <w:rFonts w:ascii="Times New Roman" w:eastAsia="Times New Roman" w:hAnsi="Times New Roman" w:cs="Times New Roman"/>
          <w:color w:val="auto"/>
          <w:sz w:val="24"/>
          <w:szCs w:val="24"/>
        </w:rPr>
        <w:t xml:space="preserve">соответствовать </w:t>
      </w:r>
      <w:r w:rsidR="00A241E6" w:rsidRPr="00B54356">
        <w:rPr>
          <w:rFonts w:ascii="Times New Roman" w:eastAsia="Times New Roman" w:hAnsi="Times New Roman" w:cs="Times New Roman"/>
          <w:color w:val="auto"/>
          <w:sz w:val="24"/>
          <w:szCs w:val="24"/>
        </w:rPr>
        <w:t>положениям соответствующих профессиональных стандартов.</w:t>
      </w:r>
    </w:p>
    <w:p w:rsidR="0022534F" w:rsidRPr="0043797B" w:rsidRDefault="00403DE6" w:rsidP="0043797B">
      <w:pPr>
        <w:spacing w:line="240" w:lineRule="auto"/>
        <w:ind w:firstLine="720"/>
        <w:jc w:val="both"/>
        <w:rPr>
          <w:rFonts w:ascii="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5</w:t>
      </w:r>
      <w:r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С</w:t>
      </w:r>
      <w:r w:rsidR="003F7C1E" w:rsidRPr="00B54356">
        <w:rPr>
          <w:rFonts w:ascii="Times New Roman" w:eastAsia="Times New Roman" w:hAnsi="Times New Roman" w:cs="Times New Roman"/>
          <w:sz w:val="24"/>
          <w:szCs w:val="24"/>
        </w:rPr>
        <w:t>та</w:t>
      </w:r>
      <w:r w:rsidR="00221480" w:rsidRPr="00B54356">
        <w:rPr>
          <w:rFonts w:ascii="Times New Roman" w:eastAsia="Times New Roman" w:hAnsi="Times New Roman" w:cs="Times New Roman"/>
          <w:sz w:val="24"/>
          <w:szCs w:val="24"/>
        </w:rPr>
        <w:t>ндартами</w:t>
      </w:r>
      <w:r w:rsidR="003F7C1E" w:rsidRPr="00B54356">
        <w:rPr>
          <w:rFonts w:ascii="Times New Roman" w:eastAsia="Times New Roman" w:hAnsi="Times New Roman" w:cs="Times New Roman"/>
          <w:sz w:val="24"/>
          <w:szCs w:val="24"/>
        </w:rPr>
        <w:t xml:space="preserve"> на процесс</w:t>
      </w:r>
      <w:r w:rsidR="00221480" w:rsidRPr="00B54356">
        <w:rPr>
          <w:rFonts w:ascii="Times New Roman" w:eastAsia="Times New Roman" w:hAnsi="Times New Roman" w:cs="Times New Roman"/>
          <w:sz w:val="24"/>
          <w:szCs w:val="24"/>
        </w:rPr>
        <w:t>ы выполнения работ, утвержденными</w:t>
      </w:r>
      <w:r w:rsidR="003F7C1E" w:rsidRPr="00B54356">
        <w:rPr>
          <w:rFonts w:ascii="Times New Roman" w:eastAsia="Times New Roman" w:hAnsi="Times New Roman" w:cs="Times New Roman"/>
          <w:sz w:val="24"/>
          <w:szCs w:val="24"/>
        </w:rPr>
        <w:t xml:space="preserve"> Национальным объединением саморегулируемых организаций,</w:t>
      </w:r>
      <w:r w:rsidR="00B54356"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осуществляющих подготовку проектной документации</w:t>
      </w:r>
      <w:r w:rsidR="003F7C1E" w:rsidRPr="00B54356">
        <w:rPr>
          <w:rFonts w:ascii="Times New Roman" w:eastAsia="Times New Roman" w:hAnsi="Times New Roman" w:cs="Times New Roman"/>
          <w:sz w:val="24"/>
          <w:szCs w:val="24"/>
        </w:rPr>
        <w:t xml:space="preserve">, </w:t>
      </w:r>
      <w:r w:rsidR="0022534F" w:rsidRPr="00B54356">
        <w:rPr>
          <w:rFonts w:ascii="Times New Roman" w:eastAsia="Times New Roman" w:hAnsi="Times New Roman" w:cs="Times New Roman"/>
          <w:sz w:val="24"/>
          <w:szCs w:val="24"/>
        </w:rPr>
        <w:t>дополнительно могут быть определены соответствующие требования.</w:t>
      </w:r>
      <w:bookmarkStart w:id="6" w:name="_Toc464809643"/>
      <w:bookmarkStart w:id="7" w:name="_Toc464809644"/>
    </w:p>
    <w:p w:rsidR="004A333C" w:rsidRPr="00B54356" w:rsidRDefault="004A333C" w:rsidP="00E25F2E">
      <w:pPr>
        <w:spacing w:line="240" w:lineRule="auto"/>
        <w:ind w:firstLine="720"/>
        <w:jc w:val="both"/>
        <w:rPr>
          <w:rFonts w:ascii="Times New Roman" w:eastAsia="Times New Roman" w:hAnsi="Times New Roman" w:cs="Times New Roman"/>
          <w:sz w:val="24"/>
          <w:szCs w:val="24"/>
        </w:rPr>
      </w:pPr>
      <w:r w:rsidRPr="00B54356">
        <w:rPr>
          <w:rFonts w:ascii="Times New Roman" w:eastAsia="Times New Roman" w:hAnsi="Times New Roman" w:cs="Times New Roman"/>
          <w:sz w:val="24"/>
          <w:szCs w:val="24"/>
        </w:rPr>
        <w:t>6.</w:t>
      </w:r>
      <w:r w:rsidR="0037199D">
        <w:rPr>
          <w:rFonts w:ascii="Times New Roman" w:eastAsia="Times New Roman" w:hAnsi="Times New Roman" w:cs="Times New Roman"/>
          <w:sz w:val="24"/>
          <w:szCs w:val="24"/>
        </w:rPr>
        <w:t>6</w:t>
      </w:r>
      <w:r w:rsidRPr="00B54356">
        <w:rPr>
          <w:rFonts w:ascii="Times New Roman" w:eastAsia="Times New Roman" w:hAnsi="Times New Roman" w:cs="Times New Roman"/>
          <w:sz w:val="24"/>
          <w:szCs w:val="24"/>
        </w:rPr>
        <w:t>. Требования к чл</w:t>
      </w:r>
      <w:r w:rsidR="00B54356" w:rsidRPr="00B54356">
        <w:rPr>
          <w:rFonts w:ascii="Times New Roman" w:eastAsia="Times New Roman" w:hAnsi="Times New Roman" w:cs="Times New Roman"/>
          <w:sz w:val="24"/>
          <w:szCs w:val="24"/>
        </w:rPr>
        <w:t>енам Ассоциации, осуществляющим</w:t>
      </w:r>
      <w:r w:rsidRPr="00B54356">
        <w:rPr>
          <w:rFonts w:ascii="Times New Roman" w:eastAsia="Times New Roman" w:hAnsi="Times New Roman" w:cs="Times New Roman"/>
          <w:sz w:val="24"/>
          <w:szCs w:val="24"/>
        </w:rPr>
        <w:t xml:space="preserve"> </w:t>
      </w:r>
      <w:r w:rsidR="0043797B" w:rsidRPr="00B54356">
        <w:rPr>
          <w:rFonts w:ascii="Times New Roman" w:eastAsia="Times New Roman" w:hAnsi="Times New Roman"/>
          <w:sz w:val="24"/>
          <w:szCs w:val="24"/>
        </w:rPr>
        <w:t>подготовку проектной документации</w:t>
      </w:r>
      <w:r w:rsidR="0043797B" w:rsidRPr="00B54356">
        <w:rPr>
          <w:rFonts w:ascii="Times New Roman" w:eastAsia="Times New Roman" w:hAnsi="Times New Roman" w:cs="Times New Roman"/>
          <w:sz w:val="24"/>
          <w:szCs w:val="24"/>
        </w:rPr>
        <w:t xml:space="preserve"> </w:t>
      </w:r>
      <w:r w:rsidRPr="00B54356">
        <w:rPr>
          <w:rFonts w:ascii="Times New Roman" w:eastAsia="Times New Roman" w:hAnsi="Times New Roman" w:cs="Times New Roman"/>
          <w:sz w:val="24"/>
          <w:szCs w:val="24"/>
        </w:rPr>
        <w:t>особо опасных, технически сложных и уникальных объектов</w:t>
      </w:r>
      <w:r w:rsidR="00A508CF" w:rsidRPr="00B54356">
        <w:rPr>
          <w:rFonts w:ascii="Times New Roman" w:eastAsia="Times New Roman" w:hAnsi="Times New Roman" w:cs="Times New Roman"/>
          <w:sz w:val="24"/>
          <w:szCs w:val="24"/>
        </w:rPr>
        <w:t xml:space="preserve">, а так же объектов использования атомной энергии, устанавливаются не ниже, чем установлены  постановлением  Правительства </w:t>
      </w:r>
      <w:r w:rsidRPr="00B54356">
        <w:rPr>
          <w:rFonts w:ascii="Times New Roman" w:eastAsia="Times New Roman" w:hAnsi="Times New Roman" w:cs="Times New Roman"/>
          <w:sz w:val="24"/>
          <w:szCs w:val="24"/>
        </w:rPr>
        <w:t xml:space="preserve"> Российской Федерации</w:t>
      </w:r>
      <w:r w:rsidR="00A508CF" w:rsidRPr="00B54356">
        <w:rPr>
          <w:rFonts w:ascii="Times New Roman" w:eastAsia="Times New Roman" w:hAnsi="Times New Roman" w:cs="Times New Roman"/>
          <w:sz w:val="24"/>
          <w:szCs w:val="24"/>
        </w:rPr>
        <w:t xml:space="preserve"> от 11 мая 2017 года №559.</w:t>
      </w:r>
    </w:p>
    <w:p w:rsidR="002305B8" w:rsidRPr="002305B8" w:rsidRDefault="00A508CF" w:rsidP="002305B8">
      <w:pPr>
        <w:pStyle w:val="ConsPlusNormal"/>
        <w:ind w:firstLine="540"/>
        <w:jc w:val="both"/>
        <w:rPr>
          <w:rFonts w:ascii="Times New Roman" w:hAnsi="Times New Roman" w:cs="Times New Roman"/>
          <w:sz w:val="24"/>
          <w:szCs w:val="24"/>
        </w:rPr>
      </w:pPr>
      <w:r w:rsidRPr="00B54356">
        <w:rPr>
          <w:rFonts w:ascii="Times New Roman" w:hAnsi="Times New Roman" w:cs="Times New Roman"/>
          <w:sz w:val="24"/>
          <w:szCs w:val="24"/>
        </w:rPr>
        <w:t>6.</w:t>
      </w:r>
      <w:r w:rsidR="0037199D">
        <w:rPr>
          <w:rFonts w:ascii="Times New Roman" w:hAnsi="Times New Roman" w:cs="Times New Roman"/>
          <w:sz w:val="24"/>
          <w:szCs w:val="24"/>
        </w:rPr>
        <w:t>6</w:t>
      </w:r>
      <w:r w:rsidRPr="00B54356">
        <w:rPr>
          <w:rFonts w:ascii="Times New Roman" w:hAnsi="Times New Roman" w:cs="Times New Roman"/>
          <w:sz w:val="24"/>
          <w:szCs w:val="24"/>
        </w:rPr>
        <w:t>.1.</w:t>
      </w:r>
      <w:r w:rsidR="00A17B90" w:rsidRPr="00B54356">
        <w:rPr>
          <w:rFonts w:ascii="Times New Roman" w:hAnsi="Times New Roman" w:cs="Times New Roman"/>
          <w:sz w:val="24"/>
          <w:szCs w:val="24"/>
        </w:rPr>
        <w:t xml:space="preserve"> </w:t>
      </w:r>
      <w:r w:rsidR="002305B8" w:rsidRPr="00B54356">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объектов использования атомной энергии, является наличие у члена саморегулируемой организации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 xml:space="preserve">.2 Минимальными требованиями к члену Ассоциации, осуществляющему </w:t>
      </w:r>
      <w:r w:rsidR="0043797B" w:rsidRPr="00B54356">
        <w:rPr>
          <w:rFonts w:ascii="Times New Roman" w:eastAsia="Times New Roman" w:hAnsi="Times New Roman"/>
          <w:sz w:val="24"/>
          <w:szCs w:val="24"/>
        </w:rPr>
        <w:t>подготовку проектной документации</w:t>
      </w:r>
      <w:r w:rsidR="0043797B" w:rsidRPr="00E25F2E">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особо опасных, технически сложных и уникальных </w:t>
      </w:r>
      <w:r w:rsidRPr="00E25F2E">
        <w:rPr>
          <w:rFonts w:ascii="Times New Roman" w:hAnsi="Times New Roman" w:cs="Times New Roman"/>
          <w:color w:val="auto"/>
          <w:sz w:val="24"/>
          <w:szCs w:val="24"/>
          <w:lang w:eastAsia="ru-RU"/>
        </w:rPr>
        <w:lastRenderedPageBreak/>
        <w:t>объектов, за исключением объектов использования атомной энергии, в отношении кадрового состава являются:</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а) наличие у члена Ассоциации в штате по месту основной работы:</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работников, занимающих должности руководителей, имеющих высшее образование по специальности или направлению подготовки в области </w:t>
      </w:r>
      <w:r w:rsidRPr="0012433F">
        <w:rPr>
          <w:rFonts w:ascii="Times New Roman" w:hAnsi="Times New Roman" w:cs="Times New Roman"/>
          <w:color w:val="auto"/>
          <w:sz w:val="24"/>
          <w:szCs w:val="24"/>
          <w:lang w:eastAsia="ru-RU"/>
        </w:rPr>
        <w:t>строительства</w:t>
      </w:r>
      <w:r w:rsidR="0012433F">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 соответствующего профиля, стаж работы по специальности не менее 5 лет и являющихся специалистами по </w:t>
      </w:r>
      <w:r w:rsidRPr="00B54356">
        <w:rPr>
          <w:rFonts w:ascii="Times New Roman" w:hAnsi="Times New Roman" w:cs="Times New Roman"/>
          <w:color w:val="auto"/>
          <w:sz w:val="24"/>
          <w:szCs w:val="24"/>
          <w:lang w:eastAsia="ru-RU"/>
        </w:rPr>
        <w:t xml:space="preserve">организации </w:t>
      </w:r>
      <w:r w:rsidR="00215FAC" w:rsidRPr="00B54356">
        <w:rPr>
          <w:rFonts w:ascii="Times New Roman" w:eastAsia="Times New Roman" w:hAnsi="Times New Roman" w:cs="Times New Roman"/>
          <w:sz w:val="24"/>
          <w:szCs w:val="24"/>
        </w:rPr>
        <w:t>архитектурно-строительного проектирования</w:t>
      </w:r>
      <w:r w:rsidR="00215FAC" w:rsidRPr="00B54356">
        <w:rPr>
          <w:rFonts w:ascii="Times New Roman" w:hAnsi="Times New Roman" w:cs="Times New Roman"/>
          <w:color w:val="auto"/>
          <w:sz w:val="24"/>
          <w:szCs w:val="24"/>
          <w:lang w:eastAsia="ru-RU"/>
        </w:rPr>
        <w:t>,</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A45280"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3 специалистов, имеющих высшее профессиональное образование</w:t>
      </w:r>
      <w:proofErr w:type="gramEnd"/>
      <w:r w:rsidRPr="00B54356">
        <w:rPr>
          <w:rFonts w:ascii="Times New Roman" w:hAnsi="Times New Roman" w:cs="Times New Roman"/>
          <w:color w:val="auto"/>
          <w:sz w:val="24"/>
          <w:szCs w:val="24"/>
          <w:lang w:eastAsia="ru-RU"/>
        </w:rPr>
        <w:t xml:space="preserve"> соответствующего профиля и стаж работы в области </w:t>
      </w:r>
      <w:r w:rsidR="00215FAC"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w:t>
      </w:r>
      <w:r w:rsidR="00215FAC" w:rsidRPr="00B54356">
        <w:rPr>
          <w:rFonts w:ascii="Times New Roman" w:eastAsia="Times New Roman" w:hAnsi="Times New Roman" w:cs="Times New Roman"/>
          <w:sz w:val="24"/>
          <w:szCs w:val="24"/>
        </w:rPr>
        <w:t>о подготовке проектной документации</w:t>
      </w:r>
      <w:r w:rsidRPr="00B54356">
        <w:rPr>
          <w:rFonts w:ascii="Times New Roman" w:hAnsi="Times New Roman" w:cs="Times New Roman"/>
          <w:color w:val="auto"/>
          <w:sz w:val="24"/>
          <w:szCs w:val="24"/>
          <w:lang w:eastAsia="ru-RU"/>
        </w:rPr>
        <w:t xml:space="preserve"> 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25 </w:t>
      </w:r>
      <w:r w:rsidRPr="00B54356">
        <w:rPr>
          <w:rFonts w:ascii="Times New Roman" w:hAnsi="Times New Roman" w:cs="Times New Roman"/>
          <w:color w:val="auto"/>
          <w:sz w:val="24"/>
          <w:szCs w:val="24"/>
          <w:lang w:eastAsia="ru-RU"/>
        </w:rPr>
        <w:t>миллионов 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00D7389D" w:rsidRPr="00E25F2E">
        <w:rPr>
          <w:rFonts w:ascii="Times New Roman" w:hAnsi="Times New Roman" w:cs="Times New Roman"/>
          <w:color w:val="auto"/>
          <w:sz w:val="24"/>
          <w:szCs w:val="24"/>
          <w:lang w:eastAsia="ru-RU"/>
        </w:rPr>
        <w:t xml:space="preserve"> </w:t>
      </w:r>
      <w:r w:rsidR="00D7389D">
        <w:rPr>
          <w:rFonts w:ascii="Times New Roman" w:hAnsi="Times New Roman" w:cs="Times New Roman"/>
          <w:color w:val="auto"/>
          <w:sz w:val="24"/>
          <w:szCs w:val="24"/>
          <w:lang w:eastAsia="ru-RU"/>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специальности не </w:t>
      </w:r>
      <w:r w:rsidRPr="00B54356">
        <w:rPr>
          <w:rFonts w:ascii="Times New Roman" w:hAnsi="Times New Roman" w:cs="Times New Roman"/>
          <w:color w:val="auto"/>
          <w:sz w:val="24"/>
          <w:szCs w:val="24"/>
          <w:lang w:eastAsia="ru-RU"/>
        </w:rPr>
        <w:t xml:space="preserve">менее 5 лет и являющихся специалистами по организации </w:t>
      </w:r>
      <w:r w:rsidR="00D7389D"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460CC6"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4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60CC6"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не менее 5 лет, - в случае, если стоимость работ, которые член саморегулируемой организации планирует выполнять по одному договору о </w:t>
      </w:r>
      <w:r w:rsidR="005427F0" w:rsidRPr="00B54356">
        <w:rPr>
          <w:rFonts w:ascii="Times New Roman" w:eastAsia="Times New Roman" w:hAnsi="Times New Roman" w:cs="Times New Roman"/>
          <w:sz w:val="24"/>
          <w:szCs w:val="24"/>
        </w:rPr>
        <w:t>подготовке проектной документации</w:t>
      </w:r>
      <w:r w:rsidR="005427F0"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847E48" w:rsidRPr="00B54356">
        <w:rPr>
          <w:rFonts w:ascii="Times New Roman" w:hAnsi="Times New Roman" w:cs="Times New Roman"/>
          <w:color w:val="auto"/>
          <w:sz w:val="24"/>
          <w:szCs w:val="24"/>
          <w:lang w:eastAsia="ru-RU"/>
        </w:rPr>
        <w:t xml:space="preserve"> 50 </w:t>
      </w:r>
      <w:r w:rsidRPr="00B54356">
        <w:rPr>
          <w:rFonts w:ascii="Times New Roman" w:hAnsi="Times New Roman" w:cs="Times New Roman"/>
          <w:color w:val="auto"/>
          <w:sz w:val="24"/>
          <w:szCs w:val="24"/>
          <w:lang w:eastAsia="ru-RU"/>
        </w:rPr>
        <w:t>миллионов рублей;</w:t>
      </w:r>
    </w:p>
    <w:p w:rsidR="00A17B90" w:rsidRPr="00B54356"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 xml:space="preserve">не менее 2 руководителей, имеющих высшее образование по специальности или направлению подготовки в области </w:t>
      </w:r>
      <w:r w:rsidRPr="00C069C8">
        <w:rPr>
          <w:rFonts w:ascii="Times New Roman" w:hAnsi="Times New Roman" w:cs="Times New Roman"/>
          <w:color w:val="auto"/>
          <w:sz w:val="24"/>
          <w:szCs w:val="24"/>
          <w:lang w:eastAsia="ru-RU"/>
        </w:rPr>
        <w:t>строительства</w:t>
      </w:r>
      <w:r w:rsidRPr="00E25F2E">
        <w:rPr>
          <w:rFonts w:ascii="Times New Roman" w:hAnsi="Times New Roman" w:cs="Times New Roman"/>
          <w:color w:val="auto"/>
          <w:sz w:val="24"/>
          <w:szCs w:val="24"/>
          <w:lang w:eastAsia="ru-RU"/>
        </w:rPr>
        <w:t xml:space="preserve"> </w:t>
      </w:r>
      <w:r w:rsidR="00C069C8">
        <w:rPr>
          <w:rFonts w:ascii="Times New Roman" w:eastAsia="Times New Roman" w:hAnsi="Times New Roman" w:cs="Times New Roman"/>
          <w:sz w:val="24"/>
          <w:szCs w:val="24"/>
        </w:rPr>
        <w:t xml:space="preserve"> </w:t>
      </w:r>
      <w:r w:rsidRPr="00E25F2E">
        <w:rPr>
          <w:rFonts w:ascii="Times New Roman" w:hAnsi="Times New Roman" w:cs="Times New Roman"/>
          <w:color w:val="auto"/>
          <w:sz w:val="24"/>
          <w:szCs w:val="24"/>
          <w:lang w:eastAsia="ru-RU"/>
        </w:rPr>
        <w:t xml:space="preserve">соответствующего профиля, стаж работы по </w:t>
      </w:r>
      <w:r w:rsidRPr="00B54356">
        <w:rPr>
          <w:rFonts w:ascii="Times New Roman" w:hAnsi="Times New Roman" w:cs="Times New Roman"/>
          <w:color w:val="auto"/>
          <w:sz w:val="24"/>
          <w:szCs w:val="24"/>
          <w:lang w:eastAsia="ru-RU"/>
        </w:rPr>
        <w:t xml:space="preserve">специальности не менее 5 лет и являющихся специалистами по организации </w:t>
      </w:r>
      <w:r w:rsidR="005300A3"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5300A3"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а также не менее 5 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5300A3" w:rsidRPr="00B54356">
        <w:rPr>
          <w:rFonts w:ascii="Times New Roman" w:eastAsia="Times New Roman" w:hAnsi="Times New Roman" w:cs="Times New Roman"/>
          <w:sz w:val="24"/>
          <w:szCs w:val="24"/>
        </w:rPr>
        <w:t>архитектурно-строительного проектирования</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5300A3" w:rsidRPr="00B54356">
        <w:rPr>
          <w:rFonts w:ascii="Times New Roman" w:eastAsia="Times New Roman" w:hAnsi="Times New Roman" w:cs="Times New Roman"/>
          <w:sz w:val="24"/>
          <w:szCs w:val="24"/>
        </w:rPr>
        <w:t>подготовке проектной документации</w:t>
      </w:r>
      <w:r w:rsidR="005300A3"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объектов капитального строительства, составляет не более </w:t>
      </w:r>
      <w:r w:rsidR="00C069C8" w:rsidRPr="00B54356">
        <w:rPr>
          <w:rFonts w:ascii="Times New Roman" w:hAnsi="Times New Roman" w:cs="Times New Roman"/>
          <w:color w:val="auto"/>
          <w:sz w:val="24"/>
          <w:szCs w:val="24"/>
          <w:lang w:eastAsia="ru-RU"/>
        </w:rPr>
        <w:t xml:space="preserve">300 миллионов </w:t>
      </w:r>
      <w:r w:rsidRPr="00B54356">
        <w:rPr>
          <w:rFonts w:ascii="Times New Roman" w:hAnsi="Times New Roman" w:cs="Times New Roman"/>
          <w:color w:val="auto"/>
          <w:sz w:val="24"/>
          <w:szCs w:val="24"/>
          <w:lang w:eastAsia="ru-RU"/>
        </w:rPr>
        <w:t>рублей;</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B54356">
        <w:rPr>
          <w:rFonts w:ascii="Times New Roman" w:hAnsi="Times New Roman" w:cs="Times New Roman"/>
          <w:color w:val="auto"/>
          <w:sz w:val="24"/>
          <w:szCs w:val="24"/>
          <w:lang w:eastAsia="ru-RU"/>
        </w:rPr>
        <w:t xml:space="preserve">не менее </w:t>
      </w:r>
      <w:r w:rsidR="00C069C8" w:rsidRPr="00B54356">
        <w:rPr>
          <w:rFonts w:ascii="Times New Roman" w:hAnsi="Times New Roman" w:cs="Times New Roman"/>
          <w:color w:val="auto"/>
          <w:sz w:val="24"/>
          <w:szCs w:val="24"/>
          <w:lang w:eastAsia="ru-RU"/>
        </w:rPr>
        <w:t xml:space="preserve">2 </w:t>
      </w:r>
      <w:r w:rsidRPr="00B54356">
        <w:rPr>
          <w:rFonts w:ascii="Times New Roman" w:hAnsi="Times New Roman" w:cs="Times New Roman"/>
          <w:color w:val="auto"/>
          <w:sz w:val="24"/>
          <w:szCs w:val="24"/>
          <w:lang w:eastAsia="ru-RU"/>
        </w:rPr>
        <w:t xml:space="preserve">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sidR="00C069C8" w:rsidRPr="00B54356">
        <w:rPr>
          <w:rFonts w:ascii="Times New Roman" w:eastAsia="Times New Roman" w:hAnsi="Times New Roman" w:cs="Times New Roman"/>
          <w:sz w:val="24"/>
          <w:szCs w:val="24"/>
        </w:rPr>
        <w:t>архитектурно-строительного проектирования</w:t>
      </w:r>
      <w:r w:rsidRPr="00B54356">
        <w:rPr>
          <w:rFonts w:ascii="Times New Roman" w:hAnsi="Times New Roman" w:cs="Times New Roman"/>
          <w:color w:val="auto"/>
          <w:sz w:val="24"/>
          <w:szCs w:val="24"/>
          <w:lang w:eastAsia="ru-RU"/>
        </w:rPr>
        <w:t xml:space="preserve">, сведения о которых включены в национальный реестр специалистов в области </w:t>
      </w:r>
      <w:r w:rsidR="00C069C8" w:rsidRPr="00B54356">
        <w:rPr>
          <w:rFonts w:ascii="Times New Roman" w:eastAsia="Times New Roman" w:hAnsi="Times New Roman" w:cs="Times New Roman"/>
          <w:sz w:val="24"/>
          <w:szCs w:val="24"/>
        </w:rPr>
        <w:t>инженерных изысканий и архитектурно-строительного проектирования</w:t>
      </w:r>
      <w:r w:rsidRPr="00B54356">
        <w:rPr>
          <w:rFonts w:ascii="Times New Roman" w:hAnsi="Times New Roman" w:cs="Times New Roman"/>
          <w:color w:val="auto"/>
          <w:sz w:val="24"/>
          <w:szCs w:val="24"/>
          <w:lang w:eastAsia="ru-RU"/>
        </w:rPr>
        <w:t xml:space="preserve">, а также не менее </w:t>
      </w:r>
      <w:r w:rsidR="004700E6" w:rsidRPr="00B54356">
        <w:rPr>
          <w:rFonts w:ascii="Times New Roman" w:hAnsi="Times New Roman" w:cs="Times New Roman"/>
          <w:color w:val="auto"/>
          <w:sz w:val="24"/>
          <w:szCs w:val="24"/>
          <w:lang w:eastAsia="ru-RU"/>
        </w:rPr>
        <w:t xml:space="preserve">7 </w:t>
      </w:r>
      <w:r w:rsidRPr="00B54356">
        <w:rPr>
          <w:rFonts w:ascii="Times New Roman" w:hAnsi="Times New Roman" w:cs="Times New Roman"/>
          <w:color w:val="auto"/>
          <w:sz w:val="24"/>
          <w:szCs w:val="24"/>
          <w:lang w:eastAsia="ru-RU"/>
        </w:rPr>
        <w:t>специалистов, имеющих высшее профессиональное образование соответствующего профиля и</w:t>
      </w:r>
      <w:proofErr w:type="gramEnd"/>
      <w:r w:rsidRPr="00B54356">
        <w:rPr>
          <w:rFonts w:ascii="Times New Roman" w:hAnsi="Times New Roman" w:cs="Times New Roman"/>
          <w:color w:val="auto"/>
          <w:sz w:val="24"/>
          <w:szCs w:val="24"/>
          <w:lang w:eastAsia="ru-RU"/>
        </w:rPr>
        <w:t xml:space="preserve"> стаж работы в области </w:t>
      </w:r>
      <w:r w:rsidR="004700E6" w:rsidRPr="00B54356">
        <w:rPr>
          <w:rFonts w:ascii="Times New Roman" w:eastAsia="Times New Roman" w:hAnsi="Times New Roman" w:cs="Times New Roman"/>
          <w:sz w:val="24"/>
          <w:szCs w:val="24"/>
        </w:rPr>
        <w:t>архитектурно-строительного проектирования</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 xml:space="preserve">не менее 5 лет, - в случае, если стоимость работ, которые член саморегулируемой организации планирует выполнять по одному договору о </w:t>
      </w:r>
      <w:r w:rsidR="004700E6" w:rsidRPr="00B54356">
        <w:rPr>
          <w:rFonts w:ascii="Times New Roman" w:eastAsia="Times New Roman" w:hAnsi="Times New Roman" w:cs="Times New Roman"/>
          <w:sz w:val="24"/>
          <w:szCs w:val="24"/>
        </w:rPr>
        <w:t>подготовке проектной документации</w:t>
      </w:r>
      <w:r w:rsidR="004700E6" w:rsidRPr="00B54356">
        <w:rPr>
          <w:rFonts w:ascii="Times New Roman" w:hAnsi="Times New Roman" w:cs="Times New Roman"/>
          <w:color w:val="auto"/>
          <w:sz w:val="24"/>
          <w:szCs w:val="24"/>
          <w:lang w:eastAsia="ru-RU"/>
        </w:rPr>
        <w:t xml:space="preserve"> </w:t>
      </w:r>
      <w:r w:rsidRPr="00B54356">
        <w:rPr>
          <w:rFonts w:ascii="Times New Roman" w:hAnsi="Times New Roman" w:cs="Times New Roman"/>
          <w:color w:val="auto"/>
          <w:sz w:val="24"/>
          <w:szCs w:val="24"/>
          <w:lang w:eastAsia="ru-RU"/>
        </w:rPr>
        <w:t>объектов капитального строительства, составляет</w:t>
      </w:r>
      <w:r w:rsidR="004700E6" w:rsidRPr="00B54356">
        <w:rPr>
          <w:rFonts w:ascii="Times New Roman" w:hAnsi="Times New Roman" w:cs="Times New Roman"/>
          <w:color w:val="auto"/>
          <w:sz w:val="24"/>
          <w:szCs w:val="24"/>
          <w:lang w:eastAsia="ru-RU"/>
        </w:rPr>
        <w:t xml:space="preserve"> 300 миллионов рублей и более</w:t>
      </w:r>
      <w:r w:rsidRPr="00B54356">
        <w:rPr>
          <w:rFonts w:ascii="Times New Roman" w:hAnsi="Times New Roman" w:cs="Times New Roman"/>
          <w:color w:val="auto"/>
          <w:sz w:val="24"/>
          <w:szCs w:val="24"/>
          <w:lang w:eastAsia="ru-RU"/>
        </w:rPr>
        <w:t>;</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б) наличие у руководителей и специалистов квалификации, подтвержденной в порядке, установленном внутренними документами </w:t>
      </w:r>
      <w:r w:rsidR="00307D48" w:rsidRPr="00E25F2E">
        <w:rPr>
          <w:rFonts w:ascii="Times New Roman" w:hAnsi="Times New Roman" w:cs="Times New Roman"/>
          <w:color w:val="auto"/>
          <w:sz w:val="24"/>
          <w:szCs w:val="24"/>
          <w:lang w:eastAsia="ru-RU"/>
        </w:rPr>
        <w:t>Ассоциации (при наличии)</w:t>
      </w:r>
      <w:r w:rsidRPr="00E25F2E">
        <w:rPr>
          <w:rFonts w:ascii="Times New Roman" w:hAnsi="Times New Roman" w:cs="Times New Roman"/>
          <w:color w:val="auto"/>
          <w:sz w:val="24"/>
          <w:szCs w:val="24"/>
          <w:lang w:eastAsia="ru-RU"/>
        </w:rPr>
        <w:t>, с учетом требований законодательства Российской Федерации;</w:t>
      </w:r>
    </w:p>
    <w:p w:rsidR="00A17B90" w:rsidRPr="00682B2D"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в) </w:t>
      </w:r>
      <w:r w:rsidR="00270A7A" w:rsidRPr="006168F9">
        <w:rPr>
          <w:rFonts w:ascii="Times New Roman" w:hAnsi="Times New Roman" w:cs="Times New Roman"/>
          <w:sz w:val="24"/>
          <w:szCs w:val="24"/>
        </w:rPr>
        <w:t>повышение квалификации в области архитектурно-строительного проектирования руководителей и специалистов, осуществляемое не реже одного раза в 5 лет;</w:t>
      </w:r>
    </w:p>
    <w:p w:rsidR="001416E1" w:rsidRPr="00034A6A" w:rsidRDefault="00A17B90" w:rsidP="001416E1">
      <w:pPr>
        <w:pStyle w:val="ConsPlusNormal"/>
        <w:ind w:firstLine="540"/>
        <w:jc w:val="both"/>
        <w:rPr>
          <w:rFonts w:ascii="Times New Roman" w:hAnsi="Times New Roman" w:cs="Times New Roman"/>
        </w:rPr>
      </w:pPr>
      <w:proofErr w:type="gramStart"/>
      <w:r w:rsidRPr="00E25F2E">
        <w:rPr>
          <w:rFonts w:ascii="Times New Roman" w:hAnsi="Times New Roman" w:cs="Times New Roman"/>
          <w:sz w:val="24"/>
          <w:szCs w:val="24"/>
        </w:rPr>
        <w:lastRenderedPageBreak/>
        <w:t>г</w:t>
      </w:r>
      <w:r w:rsidRPr="006168F9">
        <w:rPr>
          <w:rFonts w:ascii="Times New Roman" w:hAnsi="Times New Roman" w:cs="Times New Roman"/>
          <w:sz w:val="24"/>
          <w:szCs w:val="24"/>
        </w:rPr>
        <w:t xml:space="preserve">) </w:t>
      </w:r>
      <w:r w:rsidR="001416E1" w:rsidRPr="006168F9">
        <w:rPr>
          <w:rFonts w:ascii="Times New Roman" w:hAnsi="Times New Roman" w:cs="Times New Roman"/>
          <w:sz w:val="24"/>
          <w:szCs w:val="24"/>
        </w:rPr>
        <w:t xml:space="preserve">наличие у члена </w:t>
      </w:r>
      <w:r w:rsidR="00682B2D" w:rsidRPr="006168F9">
        <w:rPr>
          <w:rFonts w:ascii="Times New Roman" w:hAnsi="Times New Roman" w:cs="Times New Roman"/>
          <w:sz w:val="24"/>
          <w:szCs w:val="24"/>
        </w:rPr>
        <w:t>Ассоциации</w:t>
      </w:r>
      <w:r w:rsidR="001416E1" w:rsidRPr="006168F9">
        <w:rPr>
          <w:rFonts w:ascii="Times New Roman" w:hAnsi="Times New Roman" w:cs="Times New Roman"/>
          <w:sz w:val="24"/>
          <w:szCs w:val="24"/>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775615"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.3</w:t>
      </w:r>
      <w:r w:rsidR="00A17B90" w:rsidRPr="00E25F2E">
        <w:rPr>
          <w:rFonts w:ascii="Times New Roman" w:hAnsi="Times New Roman" w:cs="Times New Roman"/>
          <w:color w:val="auto"/>
          <w:sz w:val="24"/>
          <w:szCs w:val="24"/>
          <w:lang w:eastAsia="ru-RU"/>
        </w:rPr>
        <w:t xml:space="preserve"> </w:t>
      </w:r>
      <w:r w:rsidR="001416E1" w:rsidRPr="006168F9">
        <w:rPr>
          <w:rFonts w:ascii="Times New Roman" w:hAnsi="Times New Roman" w:cs="Times New Roman"/>
          <w:sz w:val="24"/>
          <w:szCs w:val="24"/>
        </w:rPr>
        <w:t>Минимальным требованием к члену саморегулируемой организации, осуществляющему подготовку проектной документации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 зданий, и (или) сооружений, и (или) помещений, электронно-вычислительных средств, лицензионного программного обеспечения и в случае необходимости средств обеспечения промышленной безопасности, а также</w:t>
      </w:r>
      <w:proofErr w:type="gramEnd"/>
      <w:r w:rsidR="001416E1" w:rsidRPr="006168F9">
        <w:rPr>
          <w:rFonts w:ascii="Times New Roman" w:hAnsi="Times New Roman" w:cs="Times New Roman"/>
          <w:sz w:val="24"/>
          <w:szCs w:val="24"/>
        </w:rPr>
        <w:t xml:space="preserve"> средств контроля и измерений. Состав и количество имущества, необходимого для подготовки проектной документации особо опасных, технически сложных и уникальных объектов, за исключением объектов использования атомной</w:t>
      </w:r>
      <w:r w:rsidR="00775615">
        <w:rPr>
          <w:rFonts w:ascii="Times New Roman" w:hAnsi="Times New Roman" w:cs="Times New Roman"/>
          <w:sz w:val="24"/>
          <w:szCs w:val="24"/>
        </w:rPr>
        <w:t xml:space="preserve"> энергии,</w:t>
      </w:r>
      <w:r w:rsidR="001416E1" w:rsidRPr="006168F9">
        <w:rPr>
          <w:rFonts w:ascii="Times New Roman" w:hAnsi="Times New Roman" w:cs="Times New Roman"/>
          <w:sz w:val="24"/>
          <w:szCs w:val="24"/>
        </w:rPr>
        <w:t xml:space="preserve"> </w:t>
      </w:r>
      <w:r w:rsidR="00775615" w:rsidRPr="007262D8">
        <w:rPr>
          <w:rFonts w:ascii="Times New Roman" w:hAnsi="Times New Roman" w:cs="Times New Roman"/>
          <w:sz w:val="24"/>
          <w:szCs w:val="24"/>
        </w:rPr>
        <w:t>должны соответствовать минимальному необходимому составу и количеству имущества для осуществления работ на каждом конкретном объекте, исходя из специфики объекта и выполняемых работ</w:t>
      </w:r>
      <w:r w:rsidR="00775615" w:rsidRPr="00E25F2E">
        <w:rPr>
          <w:rFonts w:ascii="Times New Roman" w:hAnsi="Times New Roman" w:cs="Times New Roman"/>
          <w:color w:val="auto"/>
          <w:sz w:val="24"/>
          <w:szCs w:val="24"/>
          <w:lang w:eastAsia="ru-RU"/>
        </w:rPr>
        <w:t xml:space="preserve"> </w:t>
      </w:r>
    </w:p>
    <w:p w:rsidR="00A17B90" w:rsidRPr="00E25F2E" w:rsidRDefault="003F28E5" w:rsidP="00775615">
      <w:pPr>
        <w:autoSpaceDE w:val="0"/>
        <w:autoSpaceDN w:val="0"/>
        <w:adjustRightInd w:val="0"/>
        <w:spacing w:line="240" w:lineRule="auto"/>
        <w:ind w:firstLine="540"/>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6.</w:t>
      </w:r>
      <w:r w:rsidR="0037199D">
        <w:rPr>
          <w:rFonts w:ascii="Times New Roman" w:hAnsi="Times New Roman" w:cs="Times New Roman"/>
          <w:color w:val="auto"/>
          <w:sz w:val="24"/>
          <w:szCs w:val="24"/>
          <w:lang w:eastAsia="ru-RU"/>
        </w:rPr>
        <w:t>6</w:t>
      </w:r>
      <w:r w:rsidRPr="00E25F2E">
        <w:rPr>
          <w:rFonts w:ascii="Times New Roman" w:hAnsi="Times New Roman" w:cs="Times New Roman"/>
          <w:color w:val="auto"/>
          <w:sz w:val="24"/>
          <w:szCs w:val="24"/>
          <w:lang w:eastAsia="ru-RU"/>
        </w:rPr>
        <w:t>.4</w:t>
      </w:r>
      <w:r w:rsidR="00A17B90" w:rsidRPr="00E25F2E">
        <w:rPr>
          <w:rFonts w:ascii="Times New Roman" w:hAnsi="Times New Roman" w:cs="Times New Roman"/>
          <w:color w:val="auto"/>
          <w:sz w:val="24"/>
          <w:szCs w:val="24"/>
          <w:lang w:eastAsia="ru-RU"/>
        </w:rPr>
        <w:t xml:space="preserve"> Минимальным требованием к члену </w:t>
      </w:r>
      <w:r w:rsidR="00307D48" w:rsidRPr="00E25F2E">
        <w:rPr>
          <w:rFonts w:ascii="Times New Roman" w:hAnsi="Times New Roman" w:cs="Times New Roman"/>
          <w:color w:val="auto"/>
          <w:sz w:val="24"/>
          <w:szCs w:val="24"/>
          <w:lang w:eastAsia="ru-RU"/>
        </w:rPr>
        <w:t>Ассоциации</w:t>
      </w:r>
      <w:r w:rsidR="00A17B90" w:rsidRPr="00E25F2E">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осуществляющему </w:t>
      </w:r>
      <w:r w:rsidR="00022202" w:rsidRPr="006168F9">
        <w:rPr>
          <w:rFonts w:ascii="Times New Roman" w:eastAsia="Times New Roman" w:hAnsi="Times New Roman" w:cs="Times New Roman"/>
          <w:sz w:val="24"/>
          <w:szCs w:val="24"/>
        </w:rPr>
        <w:t>подготовку проектной документации</w:t>
      </w:r>
      <w:r w:rsidR="00022202" w:rsidRPr="006168F9">
        <w:rPr>
          <w:rFonts w:ascii="Times New Roman" w:hAnsi="Times New Roman" w:cs="Times New Roman"/>
          <w:color w:val="auto"/>
          <w:sz w:val="24"/>
          <w:szCs w:val="24"/>
          <w:lang w:eastAsia="ru-RU"/>
        </w:rPr>
        <w:t xml:space="preserve"> </w:t>
      </w:r>
      <w:r w:rsidR="00A17B90" w:rsidRPr="006168F9">
        <w:rPr>
          <w:rFonts w:ascii="Times New Roman" w:hAnsi="Times New Roman" w:cs="Times New Roman"/>
          <w:color w:val="auto"/>
          <w:sz w:val="24"/>
          <w:szCs w:val="24"/>
          <w:lang w:eastAsia="ru-RU"/>
        </w:rPr>
        <w:t xml:space="preserve">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00A17B90" w:rsidRPr="006168F9">
        <w:rPr>
          <w:rFonts w:ascii="Times New Roman" w:hAnsi="Times New Roman" w:cs="Times New Roman"/>
          <w:color w:val="auto"/>
          <w:sz w:val="24"/>
          <w:szCs w:val="24"/>
          <w:lang w:eastAsia="ru-RU"/>
        </w:rPr>
        <w:t>качества</w:t>
      </w:r>
      <w:proofErr w:type="gramEnd"/>
      <w:r w:rsidR="00A17B90" w:rsidRPr="006168F9">
        <w:rPr>
          <w:rFonts w:ascii="Times New Roman" w:hAnsi="Times New Roman" w:cs="Times New Roman"/>
          <w:color w:val="auto"/>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6.7</w:t>
      </w:r>
      <w:proofErr w:type="gramStart"/>
      <w:r w:rsidRPr="007C4ED1">
        <w:rPr>
          <w:rFonts w:ascii="Times New Roman" w:hAnsi="Times New Roman" w:cs="Times New Roman"/>
          <w:sz w:val="24"/>
          <w:szCs w:val="24"/>
        </w:rPr>
        <w:t xml:space="preserve"> С</w:t>
      </w:r>
      <w:proofErr w:type="gramEnd"/>
      <w:r w:rsidRPr="007C4ED1">
        <w:rPr>
          <w:rFonts w:ascii="Times New Roman" w:hAnsi="Times New Roman" w:cs="Times New Roman"/>
          <w:sz w:val="24"/>
          <w:szCs w:val="24"/>
        </w:rPr>
        <w:t xml:space="preserve"> 1 сентября 2023 года специалисты члена Ассоциации, сведения о которых включены в национальный реестр специалистов в области инженерных изысканий и архитектурно-строительного проектирования, должны не реже чем раз в пять лет проходить независимую оценку квалификации по квалификации Главный инженер проекта (Специалист по организации архитектурно-строительного проектирования (7 уровень квалификации)).</w:t>
      </w:r>
    </w:p>
    <w:p w:rsidR="00335AFC" w:rsidRPr="007C4ED1" w:rsidRDefault="00335AFC" w:rsidP="00335AFC">
      <w:pPr>
        <w:autoSpaceDE w:val="0"/>
        <w:autoSpaceDN w:val="0"/>
        <w:adjustRightInd w:val="0"/>
        <w:spacing w:line="240" w:lineRule="auto"/>
        <w:ind w:firstLine="540"/>
        <w:jc w:val="both"/>
        <w:rPr>
          <w:rFonts w:ascii="Times New Roman" w:hAnsi="Times New Roman" w:cs="Times New Roman"/>
          <w:sz w:val="24"/>
          <w:szCs w:val="24"/>
        </w:rPr>
      </w:pPr>
      <w:r w:rsidRPr="007C4ED1">
        <w:rPr>
          <w:rFonts w:ascii="Times New Roman" w:hAnsi="Times New Roman" w:cs="Times New Roman"/>
          <w:sz w:val="24"/>
          <w:szCs w:val="24"/>
        </w:rPr>
        <w:t xml:space="preserve">6.7.1 Подтверждением исполнения требований,  указанных </w:t>
      </w:r>
      <w:proofErr w:type="gramStart"/>
      <w:r w:rsidRPr="007C4ED1">
        <w:rPr>
          <w:rFonts w:ascii="Times New Roman" w:hAnsi="Times New Roman" w:cs="Times New Roman"/>
          <w:sz w:val="24"/>
          <w:szCs w:val="24"/>
        </w:rPr>
        <w:t>пункте</w:t>
      </w:r>
      <w:proofErr w:type="gramEnd"/>
      <w:r w:rsidRPr="007C4ED1">
        <w:rPr>
          <w:rFonts w:ascii="Times New Roman" w:hAnsi="Times New Roman" w:cs="Times New Roman"/>
          <w:sz w:val="24"/>
          <w:szCs w:val="24"/>
        </w:rPr>
        <w:t xml:space="preserve"> 6.7, является представление в Ассоциацию копии свидетельств о квалификации, выданных специалистам члена Ассоциации  центрами оценки квалификации, наделенными Советом по профессиональным квалификациям соответствующими полномочиями. </w:t>
      </w:r>
    </w:p>
    <w:p w:rsidR="00335AFC" w:rsidRPr="00920C92" w:rsidRDefault="00335AFC" w:rsidP="00335AFC">
      <w:pPr>
        <w:autoSpaceDE w:val="0"/>
        <w:autoSpaceDN w:val="0"/>
        <w:adjustRightInd w:val="0"/>
        <w:spacing w:line="240" w:lineRule="auto"/>
        <w:ind w:firstLine="540"/>
        <w:jc w:val="both"/>
        <w:rPr>
          <w:rFonts w:ascii="Times New Roman" w:hAnsi="Times New Roman" w:cs="Times New Roman"/>
          <w:color w:val="auto"/>
          <w:sz w:val="24"/>
          <w:szCs w:val="24"/>
          <w:lang w:eastAsia="ru-RU"/>
        </w:rPr>
      </w:pPr>
      <w:proofErr w:type="gramStart"/>
      <w:r w:rsidRPr="00920C92">
        <w:rPr>
          <w:rFonts w:ascii="Times New Roman" w:hAnsi="Times New Roman" w:cs="Times New Roman"/>
          <w:sz w:val="24"/>
          <w:szCs w:val="24"/>
        </w:rPr>
        <w:t>6.7.2 Контроль своевременного прохождения независимой оценки квалификации специалистами членов Ассоциации осуществляется только при плановых контрольных мероприятиях, при внеплановых контрольных мероприятиях на основании обращений, жалоб на действия/бездействие членов Ассоциации, в случае, если предметом проверки является соблюдение требований, указанных в п. 6.1, 6.2, 6.7 настоящего положения, а так же при внеплановой проверке устранения ранее выявленных нарушений, в случае, если ранее были</w:t>
      </w:r>
      <w:proofErr w:type="gramEnd"/>
      <w:r w:rsidRPr="00920C92">
        <w:rPr>
          <w:rFonts w:ascii="Times New Roman" w:hAnsi="Times New Roman" w:cs="Times New Roman"/>
          <w:sz w:val="24"/>
          <w:szCs w:val="24"/>
        </w:rPr>
        <w:t xml:space="preserve"> выявлены нарушения требований указанных в п. 6.1, 6.2, 6.7 настоящего положения.  К членам Ассоциации не применяются меры дисциплинарного воздействия за не исполнение требования, указанного в п. 6.7  настоящего Положения, в случае, если специалисты члена Ассоциации не подлежат исключению из национального реестр специалистов в соответствии с требованиями приказа Минстрой РФ №286/</w:t>
      </w:r>
      <w:proofErr w:type="spellStart"/>
      <w:proofErr w:type="gramStart"/>
      <w:r w:rsidRPr="00920C92">
        <w:rPr>
          <w:rFonts w:ascii="Times New Roman" w:hAnsi="Times New Roman" w:cs="Times New Roman"/>
          <w:sz w:val="24"/>
          <w:szCs w:val="24"/>
        </w:rPr>
        <w:t>пр</w:t>
      </w:r>
      <w:proofErr w:type="spellEnd"/>
      <w:proofErr w:type="gramEnd"/>
      <w:r w:rsidRPr="00920C92">
        <w:rPr>
          <w:rFonts w:ascii="Times New Roman" w:hAnsi="Times New Roman" w:cs="Times New Roman"/>
          <w:sz w:val="24"/>
          <w:szCs w:val="24"/>
        </w:rPr>
        <w:t xml:space="preserve"> от 15 апреля 2022 года, а так же в случае, если специалисты члена Ассоциации имеют право на отсрочку по прохождению независимой оценки квалификации в соответствии с приказами Минстрой РФ, постановлениями Правительства РФ, Федеральными законами РФ.</w:t>
      </w:r>
    </w:p>
    <w:p w:rsidR="00A17B90" w:rsidRPr="00E25F2E" w:rsidRDefault="00A17B90" w:rsidP="00E25F2E">
      <w:pPr>
        <w:autoSpaceDE w:val="0"/>
        <w:autoSpaceDN w:val="0"/>
        <w:adjustRightInd w:val="0"/>
        <w:spacing w:line="240" w:lineRule="auto"/>
        <w:ind w:firstLine="540"/>
        <w:jc w:val="both"/>
        <w:rPr>
          <w:rFonts w:ascii="Times New Roman" w:hAnsi="Times New Roman" w:cs="Times New Roman"/>
          <w:color w:val="auto"/>
          <w:sz w:val="24"/>
          <w:szCs w:val="24"/>
          <w:lang w:eastAsia="ru-RU"/>
        </w:rPr>
      </w:pPr>
    </w:p>
    <w:p w:rsidR="0022534F" w:rsidRPr="00E25F2E" w:rsidRDefault="0022534F" w:rsidP="008F79B5">
      <w:pPr>
        <w:spacing w:line="240" w:lineRule="auto"/>
        <w:ind w:firstLine="720"/>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7. Размеры, порядок расчета и </w:t>
      </w:r>
      <w:r w:rsidRPr="00E25F2E">
        <w:rPr>
          <w:rFonts w:ascii="Times New Roman" w:hAnsi="Times New Roman" w:cs="Times New Roman"/>
          <w:b/>
          <w:bCs/>
          <w:sz w:val="24"/>
          <w:szCs w:val="24"/>
        </w:rPr>
        <w:br/>
        <w:t>уплаты членских и иных целевых взносов</w:t>
      </w:r>
      <w:bookmarkEnd w:id="6"/>
      <w:r w:rsidR="00FA0B25">
        <w:rPr>
          <w:rFonts w:ascii="Times New Roman" w:hAnsi="Times New Roman" w:cs="Times New Roman"/>
          <w:b/>
          <w:bCs/>
          <w:sz w:val="24"/>
          <w:szCs w:val="24"/>
        </w:rPr>
        <w:t>.</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 В Ассоциации установлены следующие взносы: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lastRenderedPageBreak/>
        <w:t xml:space="preserve">7.1.1.  Регулярный членский взнос (далее – членский взнос) -  обязательный регулярный целевой денежный взнос члена Ассоциации.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 xml:space="preserve">7.1.2. Целевой взнос – дополнительный имущественный взнос, устанавливаемый Общим собранием членов </w:t>
      </w:r>
      <w:r w:rsidR="00457472"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постоянной или единовременной основе.</w:t>
      </w:r>
    </w:p>
    <w:p w:rsidR="001B67F8" w:rsidRPr="00E25F2E" w:rsidRDefault="001B67F8"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7.1.3. Вступительный взнос – единовременный взнос, оплачиваемый членом Ассоциации при вступлении.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7.2.</w:t>
      </w:r>
      <w:r w:rsidRPr="00E25F2E">
        <w:rPr>
          <w:rFonts w:ascii="Times New Roman" w:eastAsia="Times New Roman" w:hAnsi="Times New Roman" w:cs="Times New Roman"/>
          <w:color w:val="auto"/>
          <w:sz w:val="24"/>
          <w:szCs w:val="24"/>
        </w:rPr>
        <w:tab/>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7.3.</w:t>
      </w:r>
      <w:r w:rsidRPr="00E25F2E">
        <w:rPr>
          <w:rFonts w:ascii="Times New Roman" w:eastAsia="Times New Roman" w:hAnsi="Times New Roman" w:cs="Times New Roman"/>
          <w:color w:val="auto"/>
          <w:sz w:val="24"/>
          <w:szCs w:val="24"/>
        </w:rPr>
        <w:tab/>
        <w:t>Взносы в Ассоциацию оплачиваются денежными средствами путем их перечисления на расчетный счет Ассоциации</w:t>
      </w:r>
      <w:r w:rsidR="00B72A32" w:rsidRPr="00E25F2E">
        <w:rPr>
          <w:rFonts w:ascii="Times New Roman" w:eastAsia="Times New Roman" w:hAnsi="Times New Roman" w:cs="Times New Roman"/>
          <w:color w:val="auto"/>
          <w:sz w:val="24"/>
          <w:szCs w:val="24"/>
        </w:rPr>
        <w:t xml:space="preserve"> или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Взносы считаются уплаченными в момент поступления денежных средств на расчетный счет Ассоциации</w:t>
      </w:r>
      <w:r w:rsidR="00B72A32" w:rsidRPr="00E25F2E">
        <w:rPr>
          <w:rFonts w:ascii="Times New Roman" w:eastAsia="Times New Roman" w:hAnsi="Times New Roman" w:cs="Times New Roman"/>
          <w:color w:val="auto"/>
          <w:sz w:val="24"/>
          <w:szCs w:val="24"/>
        </w:rPr>
        <w:t xml:space="preserve"> или</w:t>
      </w:r>
      <w:r w:rsidR="00B7305F" w:rsidRPr="00E25F2E">
        <w:rPr>
          <w:rFonts w:ascii="Times New Roman" w:eastAsia="Times New Roman" w:hAnsi="Times New Roman" w:cs="Times New Roman"/>
          <w:color w:val="auto"/>
          <w:sz w:val="24"/>
          <w:szCs w:val="24"/>
        </w:rPr>
        <w:t xml:space="preserve"> на расчетный счет обслуживающей организации, если с ней заключено соответствующее соглашение сторон о разделении обязанностей</w:t>
      </w:r>
      <w:r w:rsidRPr="00E25F2E">
        <w:rPr>
          <w:rFonts w:ascii="Times New Roman" w:eastAsia="Times New Roman" w:hAnsi="Times New Roman" w:cs="Times New Roman"/>
          <w:color w:val="auto"/>
          <w:sz w:val="24"/>
          <w:szCs w:val="24"/>
        </w:rPr>
        <w:t xml:space="preserve">. </w:t>
      </w:r>
    </w:p>
    <w:p w:rsidR="00D44499" w:rsidRPr="004A2AA2" w:rsidRDefault="00D44499" w:rsidP="00D44499">
      <w:pPr>
        <w:spacing w:line="240" w:lineRule="auto"/>
        <w:ind w:firstLine="720"/>
        <w:jc w:val="both"/>
        <w:rPr>
          <w:rFonts w:ascii="Times New Roman" w:eastAsia="Times New Roman" w:hAnsi="Times New Roman" w:cs="Times New Roman"/>
          <w:color w:val="auto"/>
          <w:sz w:val="24"/>
          <w:szCs w:val="24"/>
        </w:rPr>
      </w:pPr>
      <w:r w:rsidRPr="001416E1">
        <w:rPr>
          <w:rFonts w:ascii="Times New Roman" w:eastAsia="Times New Roman" w:hAnsi="Times New Roman" w:cs="Times New Roman"/>
          <w:color w:val="auto"/>
          <w:sz w:val="24"/>
          <w:szCs w:val="24"/>
        </w:rPr>
        <w:t xml:space="preserve">7.4. </w:t>
      </w:r>
      <w:r w:rsidRPr="004A2AA2">
        <w:rPr>
          <w:rFonts w:ascii="Times New Roman" w:hAnsi="Times New Roman" w:cs="Times New Roman"/>
          <w:sz w:val="24"/>
          <w:szCs w:val="24"/>
        </w:rPr>
        <w:t>Размер членского взноса в Ассоциации на каждого члена Ассоциации</w:t>
      </w:r>
      <w:r>
        <w:rPr>
          <w:rFonts w:ascii="Times New Roman" w:hAnsi="Times New Roman" w:cs="Times New Roman"/>
          <w:sz w:val="24"/>
          <w:szCs w:val="24"/>
        </w:rPr>
        <w:t xml:space="preserve"> </w:t>
      </w:r>
      <w:r w:rsidRPr="004A2AA2">
        <w:rPr>
          <w:rFonts w:ascii="Times New Roman" w:hAnsi="Times New Roman" w:cs="Times New Roman"/>
          <w:sz w:val="24"/>
          <w:szCs w:val="24"/>
        </w:rPr>
        <w:t>– 60 000 рублей в год, из расчета 5 000 рублей в месяц на каждого члена Ассоциации. Размер вступительного взноса – 5 000р</w:t>
      </w:r>
      <w:r w:rsidRPr="004A2AA2">
        <w:rPr>
          <w:rFonts w:ascii="Times New Roman" w:eastAsia="Times New Roman" w:hAnsi="Times New Roman" w:cs="Times New Roman"/>
          <w:color w:val="auto"/>
          <w:sz w:val="24"/>
          <w:szCs w:val="24"/>
        </w:rPr>
        <w:t>.</w:t>
      </w:r>
    </w:p>
    <w:p w:rsidR="00A1265A" w:rsidRPr="00E25F2E" w:rsidRDefault="00D44499" w:rsidP="00D44499">
      <w:pPr>
        <w:spacing w:line="240" w:lineRule="auto"/>
        <w:ind w:firstLine="720"/>
        <w:jc w:val="both"/>
        <w:rPr>
          <w:rFonts w:ascii="Times New Roman" w:eastAsia="Times New Roman" w:hAnsi="Times New Roman" w:cs="Times New Roman"/>
          <w:color w:val="auto"/>
          <w:sz w:val="24"/>
          <w:szCs w:val="24"/>
        </w:rPr>
      </w:pPr>
      <w:r w:rsidRPr="004A2AA2">
        <w:rPr>
          <w:rFonts w:ascii="Times New Roman" w:eastAsia="Times New Roman" w:hAnsi="Times New Roman" w:cs="Times New Roman"/>
          <w:color w:val="auto"/>
          <w:sz w:val="24"/>
          <w:szCs w:val="24"/>
        </w:rPr>
        <w:t xml:space="preserve">7.5. </w:t>
      </w:r>
      <w:r w:rsidRPr="004A2AA2">
        <w:rPr>
          <w:rFonts w:ascii="Times New Roman" w:hAnsi="Times New Roman" w:cs="Times New Roman"/>
          <w:sz w:val="24"/>
          <w:szCs w:val="24"/>
        </w:rPr>
        <w:t xml:space="preserve">Члены Ассоциации обязаны оплачивать членские взносы не позднее 20 </w:t>
      </w:r>
      <w:proofErr w:type="spellStart"/>
      <w:r w:rsidRPr="004A2AA2">
        <w:rPr>
          <w:rFonts w:ascii="Times New Roman" w:hAnsi="Times New Roman" w:cs="Times New Roman"/>
          <w:sz w:val="24"/>
          <w:szCs w:val="24"/>
        </w:rPr>
        <w:t>го</w:t>
      </w:r>
      <w:proofErr w:type="spellEnd"/>
      <w:r w:rsidRPr="004A2AA2">
        <w:rPr>
          <w:rFonts w:ascii="Times New Roman" w:hAnsi="Times New Roman" w:cs="Times New Roman"/>
          <w:sz w:val="24"/>
          <w:szCs w:val="24"/>
        </w:rPr>
        <w:t xml:space="preserve"> числа каждого месяца из расчета 5 000 рублей в месяц на каждого члена Ассоциации</w:t>
      </w:r>
      <w:r w:rsidRPr="004A2AA2">
        <w:rPr>
          <w:rStyle w:val="11"/>
          <w:rFonts w:ascii="Times New Roman" w:hAnsi="Times New Roman" w:cs="Times New Roman"/>
          <w:sz w:val="24"/>
          <w:szCs w:val="24"/>
        </w:rPr>
        <w:t>.</w:t>
      </w:r>
      <w:r w:rsidRPr="004A2AA2">
        <w:rPr>
          <w:rFonts w:ascii="Times New Roman" w:hAnsi="Times New Roman" w:cs="Times New Roman"/>
          <w:sz w:val="24"/>
          <w:szCs w:val="24"/>
        </w:rPr>
        <w:t xml:space="preserve"> Месяц вступления в Ассоциацию и месяц выхода из Ассоциации оплачивается членами Ассоциации в полном размере не зависимо от даты вступления и прекращения членства. Вступительный взнос оплачивается членами не позднее 7 дней </w:t>
      </w:r>
      <w:proofErr w:type="gramStart"/>
      <w:r w:rsidRPr="004A2AA2">
        <w:rPr>
          <w:rFonts w:ascii="Times New Roman" w:hAnsi="Times New Roman" w:cs="Times New Roman"/>
          <w:sz w:val="24"/>
          <w:szCs w:val="24"/>
        </w:rPr>
        <w:t>с даты принятия</w:t>
      </w:r>
      <w:proofErr w:type="gramEnd"/>
      <w:r w:rsidRPr="004A2AA2">
        <w:rPr>
          <w:rFonts w:ascii="Times New Roman" w:hAnsi="Times New Roman" w:cs="Times New Roman"/>
          <w:sz w:val="24"/>
          <w:szCs w:val="24"/>
        </w:rPr>
        <w:t xml:space="preserve"> решения о приеме в члены Ассоциации</w:t>
      </w:r>
      <w:r w:rsidR="001B67F8" w:rsidRPr="00E25F2E">
        <w:rPr>
          <w:rFonts w:ascii="Times New Roman" w:eastAsia="Times New Roman" w:hAnsi="Times New Roman" w:cs="Times New Roman"/>
          <w:color w:val="auto"/>
          <w:sz w:val="24"/>
          <w:szCs w:val="24"/>
        </w:rPr>
        <w:t>.</w:t>
      </w:r>
    </w:p>
    <w:p w:rsidR="0022534F" w:rsidRPr="00E25F2E" w:rsidRDefault="00035E06" w:rsidP="00E25F2E">
      <w:pPr>
        <w:autoSpaceDE w:val="0"/>
        <w:autoSpaceDN w:val="0"/>
        <w:adjustRightInd w:val="0"/>
        <w:spacing w:line="240" w:lineRule="auto"/>
        <w:ind w:firstLine="709"/>
        <w:jc w:val="both"/>
        <w:rPr>
          <w:rFonts w:ascii="Times New Roman" w:hAnsi="Times New Roman" w:cs="Times New Roman"/>
          <w:color w:val="auto"/>
          <w:sz w:val="24"/>
          <w:szCs w:val="24"/>
          <w:lang w:eastAsia="ru-RU"/>
        </w:rPr>
      </w:pPr>
      <w:r w:rsidRPr="00E25F2E">
        <w:rPr>
          <w:rFonts w:ascii="Times New Roman" w:hAnsi="Times New Roman" w:cs="Times New Roman"/>
          <w:color w:val="auto"/>
          <w:sz w:val="24"/>
          <w:szCs w:val="24"/>
          <w:lang w:eastAsia="ru-RU"/>
        </w:rPr>
        <w:t xml:space="preserve">7.6. </w:t>
      </w:r>
      <w:r w:rsidR="0022534F" w:rsidRPr="00E25F2E">
        <w:rPr>
          <w:rFonts w:ascii="Times New Roman" w:hAnsi="Times New Roman" w:cs="Times New Roman"/>
          <w:color w:val="auto"/>
          <w:sz w:val="24"/>
          <w:szCs w:val="24"/>
          <w:lang w:eastAsia="ru-RU"/>
        </w:rPr>
        <w:t>Членские взносы не включаются в налоговую базу по налогу на добавленную стоимость</w:t>
      </w:r>
      <w:r w:rsidR="001B67F8" w:rsidRPr="00E25F2E">
        <w:rPr>
          <w:rFonts w:ascii="Times New Roman" w:hAnsi="Times New Roman" w:cs="Times New Roman"/>
          <w:color w:val="auto"/>
          <w:sz w:val="24"/>
          <w:szCs w:val="24"/>
          <w:lang w:eastAsia="ru-RU"/>
        </w:rPr>
        <w:t>.</w:t>
      </w:r>
    </w:p>
    <w:p w:rsidR="0022534F" w:rsidRPr="00E25F2E" w:rsidRDefault="0022534F" w:rsidP="00E25F2E">
      <w:pPr>
        <w:spacing w:line="240" w:lineRule="auto"/>
        <w:ind w:firstLine="709"/>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7.</w:t>
      </w:r>
      <w:r w:rsidR="003F28E5" w:rsidRPr="00E25F2E">
        <w:rPr>
          <w:rFonts w:ascii="Times New Roman" w:eastAsia="Times New Roman" w:hAnsi="Times New Roman" w:cs="Times New Roman"/>
          <w:color w:val="auto"/>
          <w:sz w:val="24"/>
          <w:szCs w:val="24"/>
        </w:rPr>
        <w:t>7</w:t>
      </w:r>
      <w:r w:rsidRPr="00E25F2E">
        <w:rPr>
          <w:rFonts w:ascii="Times New Roman" w:eastAsia="Times New Roman" w:hAnsi="Times New Roman" w:cs="Times New Roman"/>
          <w:color w:val="auto"/>
          <w:sz w:val="24"/>
          <w:szCs w:val="24"/>
        </w:rPr>
        <w:t>.</w:t>
      </w:r>
      <w:r w:rsidRPr="00E25F2E">
        <w:rPr>
          <w:rFonts w:ascii="Times New Roman" w:eastAsia="Times New Roman" w:hAnsi="Times New Roman" w:cs="Times New Roman"/>
          <w:color w:val="auto"/>
          <w:sz w:val="24"/>
          <w:szCs w:val="24"/>
        </w:rPr>
        <w:tab/>
        <w:t xml:space="preserve">Лицу, прекратившему членство 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оплаченные ранее, членские взносы, в том числе авансовые платежи в счет оплаты членских вносов, возврату не подлежат.</w:t>
      </w:r>
    </w:p>
    <w:p w:rsidR="0022534F" w:rsidRPr="00E25F2E" w:rsidRDefault="0022534F" w:rsidP="00E25F2E">
      <w:pPr>
        <w:spacing w:line="240" w:lineRule="auto"/>
        <w:ind w:firstLine="709"/>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 xml:space="preserve">Уплата взносов, установленных данным Положением, является обязанностью членов </w:t>
      </w:r>
      <w:r w:rsidR="00C5718C" w:rsidRPr="00E25F2E">
        <w:rPr>
          <w:rFonts w:ascii="Times New Roman" w:eastAsia="Times New Roman" w:hAnsi="Times New Roman" w:cs="Times New Roman"/>
          <w:color w:val="auto"/>
          <w:sz w:val="24"/>
          <w:szCs w:val="24"/>
        </w:rPr>
        <w:t>Ассоциации.</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8C10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r>
      <w:r w:rsidR="00BA5FE6" w:rsidRPr="00E25F2E">
        <w:rPr>
          <w:rFonts w:ascii="Times New Roman" w:eastAsia="Times New Roman" w:hAnsi="Times New Roman" w:cs="Times New Roman"/>
          <w:sz w:val="24"/>
          <w:szCs w:val="24"/>
        </w:rPr>
        <w:t>Неоднократная н</w:t>
      </w:r>
      <w:r w:rsidRPr="00E25F2E">
        <w:rPr>
          <w:rFonts w:ascii="Times New Roman" w:eastAsia="Times New Roman" w:hAnsi="Times New Roman" w:cs="Times New Roman"/>
          <w:sz w:val="24"/>
          <w:szCs w:val="24"/>
        </w:rPr>
        <w:t>еуплата</w:t>
      </w:r>
      <w:r w:rsidR="00BA5FE6" w:rsidRPr="00E25F2E">
        <w:rPr>
          <w:rFonts w:ascii="Times New Roman" w:eastAsia="Times New Roman" w:hAnsi="Times New Roman" w:cs="Times New Roman"/>
          <w:sz w:val="24"/>
          <w:szCs w:val="24"/>
        </w:rPr>
        <w:t xml:space="preserve"> или несвоевременная уплата </w:t>
      </w:r>
      <w:r w:rsidRPr="00E25F2E">
        <w:rPr>
          <w:rFonts w:ascii="Times New Roman" w:eastAsia="Times New Roman" w:hAnsi="Times New Roman" w:cs="Times New Roman"/>
          <w:sz w:val="24"/>
          <w:szCs w:val="24"/>
        </w:rPr>
        <w:t xml:space="preserve"> членского взноса в течение </w:t>
      </w:r>
      <w:r w:rsidR="00BA5FE6" w:rsidRPr="00E25F2E">
        <w:rPr>
          <w:rFonts w:ascii="Times New Roman" w:eastAsia="Times New Roman" w:hAnsi="Times New Roman" w:cs="Times New Roman"/>
          <w:sz w:val="24"/>
          <w:szCs w:val="24"/>
        </w:rPr>
        <w:t>года</w:t>
      </w:r>
      <w:r w:rsidRPr="00E25F2E">
        <w:rPr>
          <w:rFonts w:ascii="Times New Roman" w:eastAsia="Times New Roman" w:hAnsi="Times New Roman" w:cs="Times New Roman"/>
          <w:sz w:val="24"/>
          <w:szCs w:val="24"/>
        </w:rPr>
        <w:t xml:space="preserve">, является </w:t>
      </w:r>
      <w:proofErr w:type="gramStart"/>
      <w:r w:rsidRPr="00E25F2E">
        <w:rPr>
          <w:rFonts w:ascii="Times New Roman" w:eastAsia="Times New Roman" w:hAnsi="Times New Roman" w:cs="Times New Roman"/>
          <w:sz w:val="24"/>
          <w:szCs w:val="24"/>
        </w:rPr>
        <w:t>основанием</w:t>
      </w:r>
      <w:proofErr w:type="gramEnd"/>
      <w:r w:rsidRPr="00E25F2E">
        <w:rPr>
          <w:rFonts w:ascii="Times New Roman" w:eastAsia="Times New Roman" w:hAnsi="Times New Roman" w:cs="Times New Roman"/>
          <w:sz w:val="24"/>
          <w:szCs w:val="24"/>
        </w:rPr>
        <w:t xml:space="preserve"> для принятия решения</w:t>
      </w:r>
      <w:r w:rsidR="00C5718C" w:rsidRPr="00E25F2E">
        <w:rPr>
          <w:rFonts w:ascii="Times New Roman" w:eastAsia="Times New Roman" w:hAnsi="Times New Roman" w:cs="Times New Roman"/>
          <w:sz w:val="24"/>
          <w:szCs w:val="24"/>
        </w:rPr>
        <w:t xml:space="preserve"> уполномоченным органом Ассоциации</w:t>
      </w:r>
      <w:r w:rsidRPr="00E25F2E">
        <w:rPr>
          <w:rFonts w:ascii="Times New Roman" w:eastAsia="Times New Roman" w:hAnsi="Times New Roman" w:cs="Times New Roman"/>
          <w:sz w:val="24"/>
          <w:szCs w:val="24"/>
        </w:rPr>
        <w:t xml:space="preserve"> об исключении из членов </w:t>
      </w:r>
      <w:r w:rsidR="00C5718C"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w:t>
      </w:r>
    </w:p>
    <w:p w:rsidR="0022534F" w:rsidRPr="00E25F2E" w:rsidRDefault="0022534F"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color w:val="auto"/>
          <w:sz w:val="24"/>
          <w:szCs w:val="24"/>
        </w:rPr>
        <w:t>7.1</w:t>
      </w:r>
      <w:r w:rsidR="008C1016" w:rsidRPr="00E25F2E">
        <w:rPr>
          <w:rFonts w:ascii="Times New Roman" w:eastAsia="Times New Roman" w:hAnsi="Times New Roman" w:cs="Times New Roman"/>
          <w:color w:val="auto"/>
          <w:sz w:val="24"/>
          <w:szCs w:val="24"/>
        </w:rPr>
        <w:t>0</w:t>
      </w:r>
      <w:r w:rsidRPr="00E25F2E">
        <w:rPr>
          <w:rFonts w:ascii="Times New Roman" w:eastAsia="Times New Roman" w:hAnsi="Times New Roman" w:cs="Times New Roman"/>
          <w:color w:val="auto"/>
          <w:sz w:val="24"/>
          <w:szCs w:val="24"/>
        </w:rPr>
        <w:t xml:space="preserve">. </w:t>
      </w:r>
      <w:proofErr w:type="gramStart"/>
      <w:r w:rsidRPr="00E25F2E">
        <w:rPr>
          <w:rFonts w:ascii="Times New Roman" w:eastAsia="Times New Roman" w:hAnsi="Times New Roman" w:cs="Times New Roman"/>
          <w:color w:val="auto"/>
          <w:sz w:val="24"/>
          <w:szCs w:val="24"/>
        </w:rPr>
        <w:t xml:space="preserve">Иные имущественные взносы членов в </w:t>
      </w:r>
      <w:r w:rsidR="00C5718C" w:rsidRPr="00E25F2E">
        <w:rPr>
          <w:rFonts w:ascii="Times New Roman" w:eastAsia="Times New Roman" w:hAnsi="Times New Roman" w:cs="Times New Roman"/>
          <w:color w:val="auto"/>
          <w:sz w:val="24"/>
          <w:szCs w:val="24"/>
        </w:rPr>
        <w:t>Ассоциаци</w:t>
      </w:r>
      <w:r w:rsidRPr="00E25F2E">
        <w:rPr>
          <w:rFonts w:ascii="Times New Roman" w:eastAsia="Times New Roman" w:hAnsi="Times New Roman" w:cs="Times New Roman"/>
          <w:color w:val="auto"/>
          <w:sz w:val="24"/>
          <w:szCs w:val="24"/>
        </w:rPr>
        <w:t xml:space="preserve">ю  должны иметь только целевой характер, то есть дополнительно к членским взносам в </w:t>
      </w:r>
      <w:r w:rsidR="00C5718C" w:rsidRPr="00E25F2E">
        <w:rPr>
          <w:rFonts w:ascii="Times New Roman" w:eastAsia="Times New Roman" w:hAnsi="Times New Roman" w:cs="Times New Roman"/>
          <w:color w:val="auto"/>
          <w:sz w:val="24"/>
          <w:szCs w:val="24"/>
        </w:rPr>
        <w:t>Ассоциацию</w:t>
      </w:r>
      <w:r w:rsidRPr="00E25F2E">
        <w:rPr>
          <w:rFonts w:ascii="Times New Roman" w:eastAsia="Times New Roman" w:hAnsi="Times New Roman" w:cs="Times New Roman"/>
          <w:color w:val="auto"/>
          <w:sz w:val="24"/>
          <w:szCs w:val="24"/>
        </w:rPr>
        <w:t xml:space="preserve"> </w:t>
      </w:r>
      <w:r w:rsidR="00C5718C" w:rsidRPr="00E25F2E">
        <w:rPr>
          <w:rFonts w:ascii="Times New Roman" w:eastAsia="Times New Roman" w:hAnsi="Times New Roman" w:cs="Times New Roman"/>
          <w:color w:val="auto"/>
          <w:sz w:val="24"/>
          <w:szCs w:val="24"/>
        </w:rPr>
        <w:t>могут</w:t>
      </w:r>
      <w:r w:rsidRPr="00E25F2E">
        <w:rPr>
          <w:rFonts w:ascii="Times New Roman" w:eastAsia="Times New Roman" w:hAnsi="Times New Roman" w:cs="Times New Roman"/>
          <w:color w:val="auto"/>
          <w:sz w:val="24"/>
          <w:szCs w:val="24"/>
        </w:rPr>
        <w:t xml:space="preserve"> быть </w:t>
      </w:r>
      <w:r w:rsidR="00C5718C" w:rsidRPr="00E25F2E">
        <w:rPr>
          <w:rFonts w:ascii="Times New Roman" w:eastAsia="Times New Roman" w:hAnsi="Times New Roman" w:cs="Times New Roman"/>
          <w:color w:val="auto"/>
          <w:sz w:val="24"/>
          <w:szCs w:val="24"/>
        </w:rPr>
        <w:t xml:space="preserve">перечислены взносы, </w:t>
      </w:r>
      <w:r w:rsidRPr="00E25F2E">
        <w:rPr>
          <w:rFonts w:ascii="Times New Roman" w:eastAsia="Times New Roman" w:hAnsi="Times New Roman" w:cs="Times New Roman"/>
          <w:color w:val="auto"/>
          <w:sz w:val="24"/>
          <w:szCs w:val="24"/>
        </w:rPr>
        <w:t>направлен</w:t>
      </w:r>
      <w:r w:rsidR="00C5718C" w:rsidRPr="00E25F2E">
        <w:rPr>
          <w:rFonts w:ascii="Times New Roman" w:eastAsia="Times New Roman" w:hAnsi="Times New Roman" w:cs="Times New Roman"/>
          <w:color w:val="auto"/>
          <w:sz w:val="24"/>
          <w:szCs w:val="24"/>
        </w:rPr>
        <w:t>ные</w:t>
      </w:r>
      <w:r w:rsidRPr="00E25F2E">
        <w:rPr>
          <w:rFonts w:ascii="Times New Roman" w:eastAsia="Times New Roman" w:hAnsi="Times New Roman" w:cs="Times New Roman"/>
          <w:color w:val="auto"/>
          <w:sz w:val="24"/>
          <w:szCs w:val="24"/>
        </w:rPr>
        <w:t xml:space="preserve"> на обеспечение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по достижению уставных целей и реализации уставных задач и функций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приоритетных направлений деятельности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в том числе участие </w:t>
      </w:r>
      <w:r w:rsidR="00C5718C" w:rsidRPr="00E25F2E">
        <w:rPr>
          <w:rFonts w:ascii="Times New Roman" w:eastAsia="Times New Roman" w:hAnsi="Times New Roman" w:cs="Times New Roman"/>
          <w:color w:val="auto"/>
          <w:sz w:val="24"/>
          <w:szCs w:val="24"/>
        </w:rPr>
        <w:t xml:space="preserve">Ассоциации </w:t>
      </w:r>
      <w:r w:rsidRPr="00E25F2E">
        <w:rPr>
          <w:rFonts w:ascii="Times New Roman" w:eastAsia="Times New Roman" w:hAnsi="Times New Roman" w:cs="Times New Roman"/>
          <w:color w:val="auto"/>
          <w:sz w:val="24"/>
          <w:szCs w:val="24"/>
        </w:rPr>
        <w:t xml:space="preserve">в объединениях </w:t>
      </w:r>
      <w:r w:rsidR="00C5718C" w:rsidRPr="00E25F2E">
        <w:rPr>
          <w:rFonts w:ascii="Times New Roman" w:eastAsia="Times New Roman" w:hAnsi="Times New Roman" w:cs="Times New Roman"/>
          <w:color w:val="auto"/>
          <w:sz w:val="24"/>
          <w:szCs w:val="24"/>
        </w:rPr>
        <w:t>юридических лиц</w:t>
      </w:r>
      <w:r w:rsidRPr="00E25F2E">
        <w:rPr>
          <w:rFonts w:ascii="Times New Roman" w:eastAsia="Times New Roman" w:hAnsi="Times New Roman" w:cs="Times New Roman"/>
          <w:color w:val="auto"/>
          <w:sz w:val="24"/>
          <w:szCs w:val="24"/>
        </w:rPr>
        <w:t>.</w:t>
      </w:r>
      <w:proofErr w:type="gramEnd"/>
      <w:r w:rsidRPr="00E25F2E">
        <w:rPr>
          <w:rFonts w:ascii="Times New Roman" w:eastAsia="Times New Roman" w:hAnsi="Times New Roman" w:cs="Times New Roman"/>
          <w:color w:val="auto"/>
          <w:sz w:val="24"/>
          <w:szCs w:val="24"/>
        </w:rPr>
        <w:t xml:space="preserve"> Целевые взносы подразделяются </w:t>
      </w:r>
      <w:proofErr w:type="gramStart"/>
      <w:r w:rsidRPr="00E25F2E">
        <w:rPr>
          <w:rFonts w:ascii="Times New Roman" w:eastAsia="Times New Roman" w:hAnsi="Times New Roman" w:cs="Times New Roman"/>
          <w:color w:val="auto"/>
          <w:sz w:val="24"/>
          <w:szCs w:val="24"/>
        </w:rPr>
        <w:t>на</w:t>
      </w:r>
      <w:proofErr w:type="gramEnd"/>
      <w:r w:rsidRPr="00E25F2E">
        <w:rPr>
          <w:rFonts w:ascii="Times New Roman" w:eastAsia="Times New Roman" w:hAnsi="Times New Roman" w:cs="Times New Roman"/>
          <w:color w:val="auto"/>
          <w:sz w:val="24"/>
          <w:szCs w:val="24"/>
        </w:rPr>
        <w:t xml:space="preserve"> обязательные и добровольные. Обязательные целевые взносы могут устанавливаться Общим собранием членов </w:t>
      </w:r>
      <w:r w:rsidR="00C5718C" w:rsidRPr="00E25F2E">
        <w:rPr>
          <w:rFonts w:ascii="Times New Roman" w:eastAsia="Times New Roman" w:hAnsi="Times New Roman" w:cs="Times New Roman"/>
          <w:color w:val="auto"/>
          <w:sz w:val="24"/>
          <w:szCs w:val="24"/>
        </w:rPr>
        <w:t>Ассоциации</w:t>
      </w:r>
      <w:r w:rsidRPr="00E25F2E">
        <w:rPr>
          <w:rFonts w:ascii="Times New Roman" w:eastAsia="Times New Roman" w:hAnsi="Times New Roman" w:cs="Times New Roman"/>
          <w:color w:val="auto"/>
          <w:sz w:val="24"/>
          <w:szCs w:val="24"/>
        </w:rPr>
        <w:t xml:space="preserve"> на периодической и (или) единовременной основе.</w:t>
      </w:r>
    </w:p>
    <w:p w:rsidR="0022534F" w:rsidRPr="00E25F2E" w:rsidRDefault="0022534F"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7.</w:t>
      </w:r>
      <w:r w:rsidR="006A5B16" w:rsidRPr="00E25F2E">
        <w:rPr>
          <w:rFonts w:ascii="Times New Roman" w:eastAsia="Times New Roman" w:hAnsi="Times New Roman" w:cs="Times New Roman"/>
          <w:sz w:val="24"/>
          <w:szCs w:val="24"/>
        </w:rPr>
        <w:t>1</w:t>
      </w:r>
      <w:r w:rsidR="008C1016" w:rsidRPr="00E25F2E">
        <w:rPr>
          <w:rFonts w:ascii="Times New Roman" w:eastAsia="Times New Roman" w:hAnsi="Times New Roman" w:cs="Times New Roman"/>
          <w:sz w:val="24"/>
          <w:szCs w:val="24"/>
        </w:rPr>
        <w:t>1</w:t>
      </w:r>
      <w:r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ab/>
        <w:t>С момента вступления в силу настоящего Положения, нормы иных нормативных правовых документов, противоречащие настоящему Положению в части размеров и порядка уплаты членских взносов, прекращают свое действие.</w:t>
      </w:r>
    </w:p>
    <w:p w:rsidR="008F79B5" w:rsidRDefault="008F79B5" w:rsidP="00E25F2E">
      <w:pPr>
        <w:pStyle w:val="1"/>
        <w:spacing w:before="0" w:after="0" w:line="240" w:lineRule="auto"/>
        <w:jc w:val="center"/>
        <w:rPr>
          <w:rFonts w:ascii="Times New Roman" w:hAnsi="Times New Roman" w:cs="Times New Roman"/>
          <w:b/>
          <w:bCs/>
          <w:sz w:val="24"/>
          <w:szCs w:val="24"/>
        </w:rPr>
      </w:pPr>
    </w:p>
    <w:p w:rsidR="004B54DD" w:rsidRPr="00E25F2E" w:rsidRDefault="00403DE6" w:rsidP="00E25F2E">
      <w:pPr>
        <w:pStyle w:val="1"/>
        <w:spacing w:before="0" w:after="0" w:line="240" w:lineRule="auto"/>
        <w:jc w:val="center"/>
        <w:rPr>
          <w:rFonts w:ascii="Times New Roman" w:hAnsi="Times New Roman" w:cs="Times New Roman"/>
          <w:b/>
          <w:bCs/>
          <w:sz w:val="24"/>
          <w:szCs w:val="24"/>
        </w:rPr>
      </w:pPr>
      <w:r w:rsidRPr="00E25F2E">
        <w:rPr>
          <w:rFonts w:ascii="Times New Roman" w:hAnsi="Times New Roman" w:cs="Times New Roman"/>
          <w:b/>
          <w:bCs/>
          <w:sz w:val="24"/>
          <w:szCs w:val="24"/>
        </w:rPr>
        <w:t xml:space="preserve">8. Основания и порядок прекращения членства </w:t>
      </w:r>
      <w:r w:rsidRPr="00E25F2E">
        <w:rPr>
          <w:rFonts w:ascii="Times New Roman" w:hAnsi="Times New Roman" w:cs="Times New Roman"/>
          <w:b/>
          <w:bCs/>
          <w:sz w:val="24"/>
          <w:szCs w:val="24"/>
        </w:rPr>
        <w:br/>
        <w:t xml:space="preserve">в </w:t>
      </w:r>
      <w:bookmarkEnd w:id="7"/>
      <w:r w:rsidR="00DD1CB2" w:rsidRPr="00E25F2E">
        <w:rPr>
          <w:rFonts w:ascii="Times New Roman" w:hAnsi="Times New Roman" w:cs="Times New Roman"/>
          <w:b/>
          <w:bCs/>
          <w:sz w:val="24"/>
          <w:szCs w:val="24"/>
        </w:rPr>
        <w:t>Ассоциации</w:t>
      </w:r>
      <w:r w:rsidR="00FA0B25">
        <w:rPr>
          <w:rFonts w:ascii="Times New Roman" w:hAnsi="Times New Roman" w:cs="Times New Roman"/>
          <w:b/>
          <w:bCs/>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8.1.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прекращается </w:t>
      </w:r>
      <w:r w:rsidR="00DF3D99" w:rsidRPr="00E25F2E">
        <w:rPr>
          <w:rFonts w:ascii="Times New Roman" w:eastAsia="Times New Roman" w:hAnsi="Times New Roman" w:cs="Times New Roman"/>
          <w:sz w:val="24"/>
          <w:szCs w:val="24"/>
        </w:rPr>
        <w:t xml:space="preserve">по основаниям и </w:t>
      </w:r>
      <w:r w:rsidRPr="00E25F2E">
        <w:rPr>
          <w:rFonts w:ascii="Times New Roman" w:eastAsia="Times New Roman" w:hAnsi="Times New Roman" w:cs="Times New Roman"/>
          <w:sz w:val="24"/>
          <w:szCs w:val="24"/>
        </w:rPr>
        <w:t>в случа</w:t>
      </w:r>
      <w:r w:rsidR="00DF3D99" w:rsidRPr="00E25F2E">
        <w:rPr>
          <w:rFonts w:ascii="Times New Roman" w:eastAsia="Times New Roman" w:hAnsi="Times New Roman" w:cs="Times New Roman"/>
          <w:sz w:val="24"/>
          <w:szCs w:val="24"/>
        </w:rPr>
        <w:t>ях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1) добровольного выхода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2) исключения из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по решению</w:t>
      </w:r>
      <w:r w:rsidR="00092512" w:rsidRPr="00E25F2E">
        <w:rPr>
          <w:rFonts w:ascii="Times New Roman" w:eastAsia="Times New Roman" w:hAnsi="Times New Roman" w:cs="Times New Roman"/>
          <w:sz w:val="24"/>
          <w:szCs w:val="24"/>
        </w:rPr>
        <w:t xml:space="preserve"> уполномоченного органа </w:t>
      </w:r>
      <w:r w:rsidRPr="00E25F2E">
        <w:rPr>
          <w:rFonts w:ascii="Times New Roman" w:eastAsia="Times New Roman" w:hAnsi="Times New Roman" w:cs="Times New Roman"/>
          <w:sz w:val="24"/>
          <w:szCs w:val="24"/>
        </w:rPr>
        <w:t xml:space="preserve">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3) смерти индивидуального предпринимателя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или ликвидации юридического лица -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B72EB3" w:rsidP="00E25F2E">
      <w:pPr>
        <w:spacing w:line="240" w:lineRule="auto"/>
        <w:ind w:firstLine="720"/>
        <w:jc w:val="both"/>
        <w:rPr>
          <w:rFonts w:ascii="Times New Roman" w:eastAsia="Times New Roman" w:hAnsi="Times New Roman" w:cs="Times New Roman"/>
          <w:color w:val="auto"/>
          <w:sz w:val="24"/>
          <w:szCs w:val="24"/>
        </w:rPr>
      </w:pPr>
      <w:r w:rsidRPr="00E25F2E">
        <w:rPr>
          <w:rFonts w:ascii="Times New Roman" w:eastAsia="Times New Roman" w:hAnsi="Times New Roman" w:cs="Times New Roman"/>
          <w:sz w:val="24"/>
          <w:szCs w:val="24"/>
        </w:rPr>
        <w:t>4</w:t>
      </w:r>
      <w:r w:rsidR="00403DE6" w:rsidRPr="00E25F2E">
        <w:rPr>
          <w:rFonts w:ascii="Times New Roman" w:eastAsia="Times New Roman" w:hAnsi="Times New Roman" w:cs="Times New Roman"/>
          <w:color w:val="auto"/>
          <w:sz w:val="24"/>
          <w:szCs w:val="24"/>
        </w:rPr>
        <w:t xml:space="preserve">) </w:t>
      </w:r>
      <w:r w:rsidR="00DB1D81" w:rsidRPr="00E25F2E">
        <w:rPr>
          <w:rFonts w:ascii="Times New Roman" w:eastAsia="Times New Roman" w:hAnsi="Times New Roman" w:cs="Times New Roman"/>
          <w:color w:val="auto"/>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r w:rsidR="0037199D">
        <w:rPr>
          <w:rFonts w:ascii="Times New Roman" w:eastAsia="Times New Roman" w:hAnsi="Times New Roman" w:cs="Times New Roman"/>
          <w:color w:val="auto"/>
          <w:sz w:val="24"/>
          <w:szCs w:val="24"/>
        </w:rPr>
        <w:t>.</w:t>
      </w:r>
    </w:p>
    <w:p w:rsidR="00092512" w:rsidRPr="00645A75" w:rsidRDefault="00B72EB3" w:rsidP="00E25F2E">
      <w:pPr>
        <w:spacing w:line="240" w:lineRule="auto"/>
        <w:ind w:firstLine="720"/>
        <w:jc w:val="both"/>
        <w:rPr>
          <w:rFonts w:ascii="Times New Roman" w:hAnsi="Times New Roman" w:cs="Times New Roman"/>
          <w:color w:val="auto"/>
          <w:sz w:val="24"/>
          <w:szCs w:val="24"/>
        </w:rPr>
      </w:pPr>
      <w:r w:rsidRPr="00E25F2E">
        <w:rPr>
          <w:rFonts w:ascii="Times New Roman" w:eastAsia="Times New Roman" w:hAnsi="Times New Roman" w:cs="Times New Roman"/>
          <w:color w:val="auto"/>
          <w:sz w:val="24"/>
          <w:szCs w:val="24"/>
        </w:rPr>
        <w:t>5</w:t>
      </w:r>
      <w:r w:rsidR="00092512" w:rsidRPr="00E25F2E">
        <w:rPr>
          <w:rFonts w:ascii="Times New Roman" w:eastAsia="Times New Roman" w:hAnsi="Times New Roman" w:cs="Times New Roman"/>
          <w:color w:val="auto"/>
          <w:sz w:val="24"/>
          <w:szCs w:val="24"/>
        </w:rPr>
        <w:t xml:space="preserve">) </w:t>
      </w:r>
      <w:r w:rsidR="0037199D">
        <w:rPr>
          <w:rFonts w:ascii="Times New Roman" w:eastAsia="Times New Roman" w:hAnsi="Times New Roman" w:cs="Times New Roman"/>
          <w:color w:val="auto"/>
          <w:sz w:val="24"/>
          <w:szCs w:val="24"/>
        </w:rPr>
        <w:t>П</w:t>
      </w:r>
      <w:r w:rsidR="00092512" w:rsidRPr="00E25F2E">
        <w:rPr>
          <w:rFonts w:ascii="Times New Roman" w:eastAsia="Times New Roman" w:hAnsi="Times New Roman" w:cs="Times New Roman"/>
          <w:color w:val="auto"/>
          <w:sz w:val="24"/>
          <w:szCs w:val="24"/>
        </w:rPr>
        <w:t xml:space="preserve">ри неисполнении двух и более раз в течение одного года предписаний органов </w:t>
      </w:r>
      <w:r w:rsidR="00092512" w:rsidRPr="006168F9">
        <w:rPr>
          <w:rFonts w:ascii="Times New Roman" w:eastAsia="Times New Roman" w:hAnsi="Times New Roman" w:cs="Times New Roman"/>
          <w:color w:val="auto"/>
          <w:sz w:val="24"/>
          <w:szCs w:val="24"/>
        </w:rPr>
        <w:t xml:space="preserve">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00092512" w:rsidRPr="006168F9">
        <w:rPr>
          <w:rFonts w:ascii="Times New Roman" w:eastAsia="Times New Roman" w:hAnsi="Times New Roman" w:cs="Times New Roman"/>
          <w:color w:val="auto"/>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color w:val="auto"/>
          <w:sz w:val="24"/>
          <w:szCs w:val="24"/>
        </w:rPr>
        <w:t xml:space="preserve">8.2. Член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вправе в любое время выйти из состава членов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по своему усмотрению, при этом он обязан подать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заявление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Членство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прекращается со дня </w:t>
      </w:r>
      <w:proofErr w:type="gramStart"/>
      <w:r w:rsidRPr="00E25F2E">
        <w:rPr>
          <w:rFonts w:ascii="Times New Roman" w:eastAsia="Times New Roman" w:hAnsi="Times New Roman" w:cs="Times New Roman"/>
          <w:color w:val="auto"/>
          <w:sz w:val="24"/>
          <w:szCs w:val="24"/>
        </w:rPr>
        <w:t>поступления</w:t>
      </w:r>
      <w:proofErr w:type="gramEnd"/>
      <w:r w:rsidRPr="00E25F2E">
        <w:rPr>
          <w:rFonts w:ascii="Times New Roman" w:eastAsia="Times New Roman" w:hAnsi="Times New Roman" w:cs="Times New Roman"/>
          <w:color w:val="auto"/>
          <w:sz w:val="24"/>
          <w:szCs w:val="24"/>
        </w:rPr>
        <w:t xml:space="preserve"> в </w:t>
      </w:r>
      <w:r w:rsidR="00092512" w:rsidRPr="00E25F2E">
        <w:rPr>
          <w:rFonts w:ascii="Times New Roman" w:eastAsia="Times New Roman" w:hAnsi="Times New Roman" w:cs="Times New Roman"/>
          <w:sz w:val="24"/>
          <w:szCs w:val="24"/>
        </w:rPr>
        <w:t>Ассоциацию</w:t>
      </w:r>
      <w:r w:rsidRPr="00E25F2E">
        <w:rPr>
          <w:rFonts w:ascii="Times New Roman" w:eastAsia="Times New Roman" w:hAnsi="Times New Roman" w:cs="Times New Roman"/>
          <w:color w:val="auto"/>
          <w:sz w:val="24"/>
          <w:szCs w:val="24"/>
        </w:rPr>
        <w:t xml:space="preserve"> подписанного уполномоченным лицом заявления члена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о добровольном прекращении членства в </w:t>
      </w:r>
      <w:r w:rsidR="00092512"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color w:val="auto"/>
          <w:sz w:val="24"/>
          <w:szCs w:val="24"/>
        </w:rPr>
        <w:t xml:space="preserve">. </w:t>
      </w:r>
    </w:p>
    <w:p w:rsidR="00775615"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 xml:space="preserve">8.3.  </w:t>
      </w:r>
      <w:r w:rsidR="00092512" w:rsidRPr="00FA0B25">
        <w:rPr>
          <w:rFonts w:ascii="Times New Roman" w:eastAsia="Times New Roman" w:hAnsi="Times New Roman" w:cs="Times New Roman"/>
          <w:sz w:val="24"/>
          <w:szCs w:val="24"/>
        </w:rPr>
        <w:t>Ассоциация</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 день поступления в нее заявления члена </w:t>
      </w:r>
      <w:r w:rsidR="00676488" w:rsidRPr="00FA0B25">
        <w:rPr>
          <w:rFonts w:ascii="Times New Roman" w:eastAsia="Times New Roman" w:hAnsi="Times New Roman" w:cs="Times New Roman"/>
          <w:sz w:val="24"/>
          <w:szCs w:val="24"/>
        </w:rPr>
        <w:t>Ассоциации</w:t>
      </w:r>
      <w:r w:rsidRPr="00FA0B25">
        <w:rPr>
          <w:rFonts w:ascii="Times New Roman" w:eastAsia="Times New Roman" w:hAnsi="Times New Roman" w:cs="Times New Roman"/>
          <w:sz w:val="24"/>
          <w:szCs w:val="24"/>
        </w:rPr>
        <w:t xml:space="preserve"> о добровольном прекращении его членства в </w:t>
      </w:r>
      <w:r w:rsidR="00676488" w:rsidRPr="00FA0B25">
        <w:rPr>
          <w:rFonts w:ascii="Times New Roman" w:eastAsia="Times New Roman" w:hAnsi="Times New Roman" w:cs="Times New Roman"/>
          <w:sz w:val="24"/>
          <w:szCs w:val="24"/>
        </w:rPr>
        <w:t>Ассоциации</w:t>
      </w:r>
      <w:r w:rsidR="003C1010" w:rsidRPr="00FA0B25">
        <w:rPr>
          <w:rFonts w:ascii="Times New Roman" w:eastAsia="Times New Roman" w:hAnsi="Times New Roman" w:cs="Times New Roman"/>
          <w:sz w:val="24"/>
          <w:szCs w:val="24"/>
        </w:rPr>
        <w:t>,</w:t>
      </w:r>
      <w:r w:rsidRPr="00FA0B25">
        <w:rPr>
          <w:rFonts w:ascii="Times New Roman" w:eastAsia="Times New Roman" w:hAnsi="Times New Roman" w:cs="Times New Roman"/>
          <w:sz w:val="24"/>
          <w:szCs w:val="24"/>
        </w:rPr>
        <w:t xml:space="preserve"> вносит </w:t>
      </w:r>
      <w:r w:rsidR="00775615" w:rsidRPr="00FA0B25">
        <w:rPr>
          <w:rFonts w:ascii="Times New Roman" w:eastAsia="Times New Roman" w:hAnsi="Times New Roman" w:cs="Times New Roman"/>
          <w:sz w:val="24"/>
          <w:szCs w:val="24"/>
        </w:rPr>
        <w:t xml:space="preserve">изменения </w:t>
      </w:r>
      <w:r w:rsidRPr="00FA0B25">
        <w:rPr>
          <w:rFonts w:ascii="Times New Roman" w:eastAsia="Times New Roman" w:hAnsi="Times New Roman" w:cs="Times New Roman"/>
          <w:sz w:val="24"/>
          <w:szCs w:val="24"/>
        </w:rPr>
        <w:t xml:space="preserve">в </w:t>
      </w:r>
      <w:r w:rsidR="00775615" w:rsidRPr="00FA0B25">
        <w:rPr>
          <w:rFonts w:ascii="Times New Roman" w:eastAsia="Times New Roman" w:hAnsi="Times New Roman" w:cs="Times New Roman"/>
          <w:sz w:val="24"/>
          <w:szCs w:val="24"/>
        </w:rPr>
        <w:t xml:space="preserve">Единый </w:t>
      </w:r>
      <w:r w:rsidRPr="00FA0B25">
        <w:rPr>
          <w:rFonts w:ascii="Times New Roman" w:eastAsia="Times New Roman" w:hAnsi="Times New Roman" w:cs="Times New Roman"/>
          <w:sz w:val="24"/>
          <w:szCs w:val="24"/>
        </w:rPr>
        <w:t xml:space="preserve">реестр </w:t>
      </w:r>
      <w:r w:rsidR="00775615" w:rsidRPr="00FA0B25">
        <w:rPr>
          <w:rFonts w:ascii="Times New Roman" w:eastAsia="Times New Roman" w:hAnsi="Times New Roman" w:cs="Times New Roman"/>
          <w:sz w:val="24"/>
          <w:szCs w:val="24"/>
        </w:rPr>
        <w:t>сведений о членах саморегулируемых организаций и их обязательствах</w:t>
      </w:r>
      <w:r w:rsidR="00FA0B25">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8.4. </w:t>
      </w:r>
      <w:r w:rsidR="00676488" w:rsidRPr="00E25F2E">
        <w:rPr>
          <w:rFonts w:ascii="Times New Roman" w:eastAsia="Times New Roman" w:hAnsi="Times New Roman" w:cs="Times New Roman"/>
          <w:sz w:val="24"/>
          <w:szCs w:val="24"/>
        </w:rPr>
        <w:t>Ассоциация</w:t>
      </w:r>
      <w:r w:rsidRPr="00E25F2E">
        <w:rPr>
          <w:rFonts w:ascii="Times New Roman" w:eastAsia="Times New Roman" w:hAnsi="Times New Roman" w:cs="Times New Roman"/>
          <w:sz w:val="24"/>
          <w:szCs w:val="24"/>
        </w:rPr>
        <w:t xml:space="preserve"> </w:t>
      </w:r>
      <w:proofErr w:type="gramStart"/>
      <w:r w:rsidR="00113170" w:rsidRPr="00E25F2E">
        <w:rPr>
          <w:rFonts w:ascii="Times New Roman" w:eastAsia="Times New Roman" w:hAnsi="Times New Roman" w:cs="Times New Roman"/>
          <w:sz w:val="24"/>
          <w:szCs w:val="24"/>
        </w:rPr>
        <w:t>в праве</w:t>
      </w:r>
      <w:proofErr w:type="gramEnd"/>
      <w:r w:rsidR="00113170" w:rsidRPr="00E25F2E">
        <w:rPr>
          <w:rFonts w:ascii="Times New Roman" w:eastAsia="Times New Roman" w:hAnsi="Times New Roman" w:cs="Times New Roman"/>
          <w:sz w:val="24"/>
          <w:szCs w:val="24"/>
        </w:rPr>
        <w:t xml:space="preserve"> принять </w:t>
      </w:r>
      <w:r w:rsidRPr="00E25F2E">
        <w:rPr>
          <w:rFonts w:ascii="Times New Roman" w:eastAsia="Times New Roman" w:hAnsi="Times New Roman" w:cs="Times New Roman"/>
          <w:sz w:val="24"/>
          <w:szCs w:val="24"/>
        </w:rPr>
        <w:t xml:space="preserve">решение об исключении из членов </w:t>
      </w:r>
      <w:r w:rsidR="00676488"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индивидуального предпринимателя или юридического лица при наличии </w:t>
      </w:r>
      <w:r w:rsidR="00283784" w:rsidRPr="00E25F2E">
        <w:rPr>
          <w:rFonts w:ascii="Times New Roman" w:eastAsia="Times New Roman" w:hAnsi="Times New Roman" w:cs="Times New Roman"/>
          <w:sz w:val="24"/>
          <w:szCs w:val="24"/>
        </w:rPr>
        <w:t xml:space="preserve">хотя бы </w:t>
      </w:r>
      <w:r w:rsidRPr="00E25F2E">
        <w:rPr>
          <w:rFonts w:ascii="Times New Roman" w:eastAsia="Times New Roman" w:hAnsi="Times New Roman" w:cs="Times New Roman"/>
          <w:sz w:val="24"/>
          <w:szCs w:val="24"/>
        </w:rPr>
        <w:t>одного из следующих оснований:</w:t>
      </w:r>
    </w:p>
    <w:p w:rsidR="004B54DD" w:rsidRPr="006168F9"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1</w:t>
      </w:r>
      <w:r w:rsidRPr="006168F9">
        <w:rPr>
          <w:rFonts w:ascii="Times New Roman" w:eastAsia="Times New Roman" w:hAnsi="Times New Roman" w:cs="Times New Roman"/>
          <w:sz w:val="24"/>
          <w:szCs w:val="24"/>
        </w:rPr>
        <w:t xml:space="preserve">) неисполнение два и более раз в течение одного года предписаний органов государственного строительного надзора при </w:t>
      </w:r>
      <w:r w:rsidR="00645A75" w:rsidRPr="006168F9">
        <w:rPr>
          <w:rFonts w:ascii="Times New Roman" w:eastAsia="Times New Roman" w:hAnsi="Times New Roman" w:cs="Times New Roman"/>
          <w:sz w:val="24"/>
          <w:szCs w:val="24"/>
        </w:rPr>
        <w:t>выполнении работ по подготовке проектной документации</w:t>
      </w:r>
      <w:r w:rsidRPr="006168F9">
        <w:rPr>
          <w:rFonts w:ascii="Times New Roman" w:eastAsia="Times New Roman" w:hAnsi="Times New Roman" w:cs="Times New Roman"/>
          <w:sz w:val="24"/>
          <w:szCs w:val="24"/>
        </w:rPr>
        <w:t>;</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несоблюдение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технических регламентов, повлекше</w:t>
      </w:r>
      <w:r w:rsidR="005E3EC0" w:rsidRPr="006168F9">
        <w:rPr>
          <w:rFonts w:ascii="Times New Roman" w:eastAsia="Times New Roman" w:hAnsi="Times New Roman" w:cs="Times New Roman"/>
          <w:sz w:val="24"/>
          <w:szCs w:val="24"/>
        </w:rPr>
        <w:t>е</w:t>
      </w:r>
      <w:r w:rsidRPr="006168F9">
        <w:rPr>
          <w:rFonts w:ascii="Times New Roman" w:eastAsia="Times New Roman" w:hAnsi="Times New Roman" w:cs="Times New Roman"/>
          <w:sz w:val="24"/>
          <w:szCs w:val="24"/>
        </w:rPr>
        <w:t xml:space="preserve"> за собой причинение вреда;</w:t>
      </w:r>
    </w:p>
    <w:p w:rsidR="004B54DD" w:rsidRPr="00E25F2E" w:rsidRDefault="00403DE6" w:rsidP="00E25F2E">
      <w:pPr>
        <w:spacing w:line="240" w:lineRule="auto"/>
        <w:ind w:firstLine="720"/>
        <w:jc w:val="both"/>
        <w:rPr>
          <w:rFonts w:ascii="Times New Roman" w:hAnsi="Times New Roman" w:cs="Times New Roman"/>
          <w:sz w:val="24"/>
          <w:szCs w:val="24"/>
        </w:rPr>
      </w:pPr>
      <w:proofErr w:type="gramStart"/>
      <w:r w:rsidRPr="006168F9">
        <w:rPr>
          <w:rFonts w:ascii="Times New Roman" w:eastAsia="Times New Roman" w:hAnsi="Times New Roman" w:cs="Times New Roman"/>
          <w:sz w:val="24"/>
          <w:szCs w:val="24"/>
        </w:rPr>
        <w:t xml:space="preserve">3) неоднократное в течение одного года или грубое нарушение членом </w:t>
      </w:r>
      <w:r w:rsidR="001254B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w:t>
      </w:r>
      <w:r w:rsidR="001254B1" w:rsidRPr="006168F9">
        <w:rPr>
          <w:rFonts w:ascii="Times New Roman" w:eastAsia="Times New Roman" w:hAnsi="Times New Roman" w:cs="Times New Roman"/>
          <w:sz w:val="24"/>
          <w:szCs w:val="24"/>
        </w:rPr>
        <w:t xml:space="preserve">требований </w:t>
      </w:r>
      <w:r w:rsidRPr="006168F9">
        <w:rPr>
          <w:rFonts w:ascii="Times New Roman" w:eastAsia="Times New Roman" w:hAnsi="Times New Roman" w:cs="Times New Roman"/>
          <w:sz w:val="24"/>
          <w:szCs w:val="24"/>
        </w:rPr>
        <w:t xml:space="preserve">технических регламентов, стандартов на процессы выполнения работ по </w:t>
      </w:r>
      <w:r w:rsidR="00645A75" w:rsidRPr="006168F9">
        <w:rPr>
          <w:rFonts w:ascii="Times New Roman" w:eastAsia="Times New Roman" w:hAnsi="Times New Roman" w:cs="Times New Roman"/>
          <w:sz w:val="24"/>
          <w:szCs w:val="24"/>
        </w:rPr>
        <w:t xml:space="preserve">подготовке проектной документации </w:t>
      </w:r>
      <w:r w:rsidRPr="006168F9">
        <w:rPr>
          <w:rFonts w:ascii="Times New Roman" w:eastAsia="Times New Roman" w:hAnsi="Times New Roman" w:cs="Times New Roman"/>
          <w:sz w:val="24"/>
          <w:szCs w:val="24"/>
        </w:rPr>
        <w:t xml:space="preserve">объектов капитального строительства, утвержденных Национальным объединением саморегулируемых организаций, основанных на членстве лиц, осуществляющих </w:t>
      </w:r>
      <w:r w:rsidR="00645A7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стандартов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настоящего Положения, Положения о контроле </w:t>
      </w:r>
      <w:r w:rsidR="001254B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за деятельностью своих членов и (или</w:t>
      </w:r>
      <w:proofErr w:type="gramEnd"/>
      <w:r w:rsidRPr="00E25F2E">
        <w:rPr>
          <w:rFonts w:ascii="Times New Roman" w:eastAsia="Times New Roman" w:hAnsi="Times New Roman" w:cs="Times New Roman"/>
          <w:sz w:val="24"/>
          <w:szCs w:val="24"/>
        </w:rPr>
        <w:t>) иных внутренних документов</w:t>
      </w:r>
      <w:r w:rsidR="001254B1" w:rsidRPr="00E25F2E">
        <w:rPr>
          <w:rFonts w:ascii="Times New Roman" w:eastAsia="Times New Roman" w:hAnsi="Times New Roman" w:cs="Times New Roman"/>
          <w:sz w:val="24"/>
          <w:szCs w:val="24"/>
        </w:rPr>
        <w:t xml:space="preserve"> Ассоциации</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4) неоднократное нарушение в теч</w:t>
      </w:r>
      <w:r w:rsidR="001254B1" w:rsidRPr="00E25F2E">
        <w:rPr>
          <w:rFonts w:ascii="Times New Roman" w:eastAsia="Times New Roman" w:hAnsi="Times New Roman" w:cs="Times New Roman"/>
          <w:sz w:val="24"/>
          <w:szCs w:val="24"/>
        </w:rPr>
        <w:t xml:space="preserve">ение одного года срока оплаты </w:t>
      </w:r>
      <w:r w:rsidR="00046D0E" w:rsidRPr="00E25F2E">
        <w:rPr>
          <w:rFonts w:ascii="Times New Roman" w:eastAsia="Times New Roman" w:hAnsi="Times New Roman" w:cs="Times New Roman"/>
          <w:sz w:val="24"/>
          <w:szCs w:val="24"/>
        </w:rPr>
        <w:t xml:space="preserve"> членских взносов</w:t>
      </w:r>
      <w:r w:rsidRPr="00E25F2E">
        <w:rPr>
          <w:rFonts w:ascii="Times New Roman" w:eastAsia="Times New Roman" w:hAnsi="Times New Roman" w:cs="Times New Roman"/>
          <w:sz w:val="24"/>
          <w:szCs w:val="24"/>
        </w:rPr>
        <w:t>;</w:t>
      </w:r>
    </w:p>
    <w:p w:rsidR="004B54DD" w:rsidRPr="00E25F2E" w:rsidRDefault="00BB36A7"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5</w:t>
      </w:r>
      <w:r w:rsidR="00403DE6" w:rsidRPr="00E25F2E">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невнесение взносов в компенсационные фонды Ассоциации в</w:t>
      </w:r>
      <w:r w:rsidR="0080373D" w:rsidRPr="00E25F2E">
        <w:rPr>
          <w:rFonts w:ascii="Times New Roman" w:eastAsia="Times New Roman" w:hAnsi="Times New Roman" w:cs="Times New Roman"/>
          <w:sz w:val="24"/>
          <w:szCs w:val="24"/>
        </w:rPr>
        <w:t xml:space="preserve"> случаях,</w:t>
      </w:r>
      <w:r w:rsidRPr="00E25F2E">
        <w:rPr>
          <w:rFonts w:ascii="Times New Roman" w:eastAsia="Times New Roman" w:hAnsi="Times New Roman" w:cs="Times New Roman"/>
          <w:sz w:val="24"/>
          <w:szCs w:val="24"/>
        </w:rPr>
        <w:t xml:space="preserve"> когда такое внесение является обязательным в соответствии с законодательством Российской Федерации или</w:t>
      </w:r>
      <w:r w:rsidR="0080373D" w:rsidRPr="00E25F2E">
        <w:rPr>
          <w:rFonts w:ascii="Times New Roman" w:eastAsia="Times New Roman" w:hAnsi="Times New Roman" w:cs="Times New Roman"/>
          <w:sz w:val="24"/>
          <w:szCs w:val="24"/>
        </w:rPr>
        <w:t xml:space="preserve"> внутренними документами Ассоциации;</w:t>
      </w:r>
    </w:p>
    <w:p w:rsidR="00B72EB3" w:rsidRPr="00E25F2E" w:rsidRDefault="00FA0B25" w:rsidP="00E25F2E">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72EB3" w:rsidRPr="00E25F2E">
        <w:rPr>
          <w:rFonts w:ascii="Times New Roman" w:eastAsia="Times New Roman" w:hAnsi="Times New Roman" w:cs="Times New Roman"/>
          <w:sz w:val="24"/>
          <w:szCs w:val="24"/>
        </w:rPr>
        <w:t>) неоднократного в течение одного года привлечения члена саморегулируемой организации к ответственности за нарушение миграционного законодательства.</w:t>
      </w:r>
    </w:p>
    <w:p w:rsidR="00C836E1" w:rsidRPr="006168F9" w:rsidRDefault="00FA0B25" w:rsidP="00DB1D8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03DE6" w:rsidRPr="00E25F2E">
        <w:rPr>
          <w:rFonts w:ascii="Times New Roman" w:eastAsia="Times New Roman" w:hAnsi="Times New Roman" w:cs="Times New Roman"/>
          <w:sz w:val="24"/>
          <w:szCs w:val="24"/>
        </w:rPr>
        <w:t xml:space="preserve">) </w:t>
      </w:r>
      <w:r w:rsidR="00DB1D81" w:rsidRPr="00E25F2E">
        <w:rPr>
          <w:rFonts w:ascii="Times New Roman" w:eastAsia="Times New Roman" w:hAnsi="Times New Roman" w:cs="Times New Roman"/>
          <w:sz w:val="24"/>
          <w:szCs w:val="24"/>
        </w:rPr>
        <w:t>по иным основаниям и в случаях, которые указаны в Градостроительном кодексе Российской Федерации, Федеральном законе от 01.12.2007 № 315-ФЗ «О саморегулируемых организациях» и/или во внутренних документах 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8.5. </w:t>
      </w:r>
      <w:r w:rsidR="00FA0B25">
        <w:rPr>
          <w:rFonts w:ascii="Times New Roman" w:eastAsia="Times New Roman" w:hAnsi="Times New Roman" w:cs="Times New Roman"/>
          <w:sz w:val="24"/>
          <w:szCs w:val="24"/>
        </w:rPr>
        <w:t>Р</w:t>
      </w:r>
      <w:r w:rsidRPr="006168F9">
        <w:rPr>
          <w:rFonts w:ascii="Times New Roman" w:eastAsia="Times New Roman" w:hAnsi="Times New Roman" w:cs="Times New Roman"/>
          <w:sz w:val="24"/>
          <w:szCs w:val="24"/>
        </w:rPr>
        <w:t xml:space="preserve">ешение об исключении из членов </w:t>
      </w:r>
      <w:r w:rsidR="00C836E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C836E1" w:rsidRPr="006168F9">
        <w:rPr>
          <w:rFonts w:ascii="Times New Roman" w:eastAsia="Times New Roman" w:hAnsi="Times New Roman" w:cs="Times New Roman"/>
          <w:sz w:val="24"/>
          <w:szCs w:val="24"/>
        </w:rPr>
        <w:t>Ассоциации.</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8.6. Не позднее трех рабочих дней со дня, следующего за днем </w:t>
      </w:r>
      <w:proofErr w:type="gramStart"/>
      <w:r w:rsidRPr="006168F9">
        <w:rPr>
          <w:rFonts w:ascii="Times New Roman" w:eastAsia="Times New Roman" w:hAnsi="Times New Roman" w:cs="Times New Roman"/>
          <w:sz w:val="24"/>
          <w:szCs w:val="24"/>
        </w:rPr>
        <w:t>принятия</w:t>
      </w:r>
      <w:proofErr w:type="gramEnd"/>
      <w:r w:rsidRPr="006168F9">
        <w:rPr>
          <w:rFonts w:ascii="Times New Roman" w:eastAsia="Times New Roman" w:hAnsi="Times New Roman" w:cs="Times New Roman"/>
          <w:sz w:val="24"/>
          <w:szCs w:val="24"/>
        </w:rPr>
        <w:t xml:space="preserve"> постоянно действующим коллегиальным органом управления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w:t>
      </w:r>
      <w:r w:rsidR="006B2ED1" w:rsidRPr="006168F9">
        <w:rPr>
          <w:rFonts w:ascii="Times New Roman" w:eastAsia="Times New Roman" w:hAnsi="Times New Roman" w:cs="Times New Roman"/>
          <w:sz w:val="24"/>
          <w:szCs w:val="24"/>
        </w:rPr>
        <w:t xml:space="preserve">Ассоциация </w:t>
      </w:r>
      <w:r w:rsidRPr="006168F9">
        <w:rPr>
          <w:rFonts w:ascii="Times New Roman" w:eastAsia="Times New Roman" w:hAnsi="Times New Roman" w:cs="Times New Roman"/>
          <w:sz w:val="24"/>
          <w:szCs w:val="24"/>
        </w:rPr>
        <w:t>уведомляет в письменной форме об этом:</w:t>
      </w:r>
    </w:p>
    <w:p w:rsidR="004B54DD" w:rsidRPr="006168F9"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1) лицо, членство которого в </w:t>
      </w:r>
      <w:r w:rsidR="006B2ED1" w:rsidRPr="006168F9">
        <w:rPr>
          <w:rFonts w:ascii="Times New Roman" w:eastAsia="Times New Roman" w:hAnsi="Times New Roman" w:cs="Times New Roman"/>
          <w:sz w:val="24"/>
          <w:szCs w:val="24"/>
        </w:rPr>
        <w:t>Ассоциации</w:t>
      </w:r>
      <w:r w:rsidRPr="006168F9">
        <w:rPr>
          <w:rFonts w:ascii="Times New Roman" w:eastAsia="Times New Roman" w:hAnsi="Times New Roman" w:cs="Times New Roman"/>
          <w:sz w:val="24"/>
          <w:szCs w:val="24"/>
        </w:rPr>
        <w:t xml:space="preserve"> прекращено;</w:t>
      </w:r>
    </w:p>
    <w:p w:rsidR="004B54DD" w:rsidRPr="00E25F2E" w:rsidRDefault="00403DE6" w:rsidP="00E25F2E">
      <w:pPr>
        <w:spacing w:line="240" w:lineRule="auto"/>
        <w:ind w:firstLine="720"/>
        <w:jc w:val="both"/>
        <w:rPr>
          <w:rFonts w:ascii="Times New Roman" w:hAnsi="Times New Roman" w:cs="Times New Roman"/>
          <w:sz w:val="24"/>
          <w:szCs w:val="24"/>
        </w:rPr>
      </w:pPr>
      <w:r w:rsidRPr="006168F9">
        <w:rPr>
          <w:rFonts w:ascii="Times New Roman" w:eastAsia="Times New Roman" w:hAnsi="Times New Roman" w:cs="Times New Roman"/>
          <w:sz w:val="24"/>
          <w:szCs w:val="24"/>
        </w:rPr>
        <w:t xml:space="preserve">2) Национальное объединение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lastRenderedPageBreak/>
        <w:t xml:space="preserve">8.7. Членство 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считается прекращенным </w:t>
      </w:r>
      <w:proofErr w:type="gramStart"/>
      <w:r w:rsidRPr="00E25F2E">
        <w:rPr>
          <w:rFonts w:ascii="Times New Roman" w:eastAsia="Times New Roman" w:hAnsi="Times New Roman" w:cs="Times New Roman"/>
          <w:sz w:val="24"/>
          <w:szCs w:val="24"/>
        </w:rPr>
        <w:t>с даты внесения</w:t>
      </w:r>
      <w:proofErr w:type="gramEnd"/>
      <w:r w:rsidRPr="00E25F2E">
        <w:rPr>
          <w:rFonts w:ascii="Times New Roman" w:eastAsia="Times New Roman" w:hAnsi="Times New Roman" w:cs="Times New Roman"/>
          <w:sz w:val="24"/>
          <w:szCs w:val="24"/>
        </w:rPr>
        <w:t xml:space="preserve"> соответствующих сведений в </w:t>
      </w:r>
      <w:r w:rsidR="00775615">
        <w:rPr>
          <w:rFonts w:ascii="Times New Roman" w:eastAsia="Times New Roman" w:hAnsi="Times New Roman" w:cs="Times New Roman"/>
          <w:sz w:val="24"/>
          <w:szCs w:val="24"/>
        </w:rPr>
        <w:t>Единый реестр сведений о членах</w:t>
      </w:r>
      <w:r w:rsidRPr="00E25F2E">
        <w:rPr>
          <w:rFonts w:ascii="Times New Roman" w:eastAsia="Times New Roman" w:hAnsi="Times New Roman" w:cs="Times New Roman"/>
          <w:sz w:val="24"/>
          <w:szCs w:val="24"/>
        </w:rPr>
        <w:t xml:space="preserve"> </w:t>
      </w:r>
      <w:r w:rsidR="00775615">
        <w:rPr>
          <w:rFonts w:ascii="Times New Roman" w:eastAsia="Times New Roman" w:hAnsi="Times New Roman" w:cs="Times New Roman"/>
          <w:sz w:val="24"/>
          <w:szCs w:val="24"/>
        </w:rPr>
        <w:t>саморегулируемых организаций и их обязательствах</w:t>
      </w:r>
      <w:r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720"/>
        <w:jc w:val="both"/>
        <w:rPr>
          <w:rFonts w:ascii="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8</w:t>
      </w:r>
      <w:r w:rsidRPr="00E25F2E">
        <w:rPr>
          <w:rFonts w:ascii="Times New Roman" w:eastAsia="Times New Roman" w:hAnsi="Times New Roman" w:cs="Times New Roman"/>
          <w:sz w:val="24"/>
          <w:szCs w:val="24"/>
        </w:rPr>
        <w:t xml:space="preserve">. </w:t>
      </w:r>
      <w:r w:rsidR="00FA0B25">
        <w:rPr>
          <w:rFonts w:ascii="Times New Roman" w:eastAsia="Times New Roman" w:hAnsi="Times New Roman" w:cs="Times New Roman"/>
          <w:sz w:val="24"/>
          <w:szCs w:val="24"/>
        </w:rPr>
        <w:t>В</w:t>
      </w:r>
      <w:r w:rsidRPr="00E25F2E">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w:t>
      </w:r>
      <w:r w:rsidR="006B2ED1" w:rsidRPr="00E25F2E">
        <w:rPr>
          <w:rFonts w:ascii="Times New Roman" w:eastAsia="Times New Roman" w:hAnsi="Times New Roman" w:cs="Times New Roman"/>
          <w:sz w:val="24"/>
          <w:szCs w:val="24"/>
        </w:rPr>
        <w:t xml:space="preserve">Ассоциации </w:t>
      </w:r>
      <w:r w:rsidRPr="00E25F2E">
        <w:rPr>
          <w:rFonts w:ascii="Times New Roman" w:eastAsia="Times New Roman" w:hAnsi="Times New Roman" w:cs="Times New Roman"/>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0D59F9" w:rsidRPr="00E25F2E" w:rsidRDefault="00403DE6" w:rsidP="00E25F2E">
      <w:pPr>
        <w:spacing w:line="240" w:lineRule="auto"/>
        <w:ind w:firstLine="72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8.</w:t>
      </w:r>
      <w:r w:rsidR="006A5B16" w:rsidRPr="00E25F2E">
        <w:rPr>
          <w:rFonts w:ascii="Times New Roman" w:eastAsia="Times New Roman" w:hAnsi="Times New Roman" w:cs="Times New Roman"/>
          <w:sz w:val="24"/>
          <w:szCs w:val="24"/>
        </w:rPr>
        <w:t>9.</w:t>
      </w:r>
      <w:r w:rsidRPr="00E25F2E">
        <w:rPr>
          <w:rFonts w:ascii="Times New Roman" w:eastAsia="Times New Roman" w:hAnsi="Times New Roman" w:cs="Times New Roman"/>
          <w:sz w:val="24"/>
          <w:szCs w:val="24"/>
        </w:rPr>
        <w:t xml:space="preserve"> </w:t>
      </w:r>
      <w:proofErr w:type="gramStart"/>
      <w:r w:rsidRPr="00E25F2E">
        <w:rPr>
          <w:rFonts w:ascii="Times New Roman" w:eastAsia="Times New Roman" w:hAnsi="Times New Roman" w:cs="Times New Roman"/>
          <w:sz w:val="24"/>
          <w:szCs w:val="24"/>
        </w:rPr>
        <w:t xml:space="preserve">Решение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об исключении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перечень оснований для исключения из членов </w:t>
      </w:r>
      <w:r w:rsidR="006B2ED1"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 xml:space="preserve">,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лиц, осуществляющих </w:t>
      </w:r>
      <w:r w:rsidR="00656EB5"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w:t>
      </w:r>
      <w:proofErr w:type="gramEnd"/>
    </w:p>
    <w:p w:rsidR="0004192D" w:rsidRPr="00E25F2E" w:rsidRDefault="0004192D" w:rsidP="00E25F2E">
      <w:pPr>
        <w:spacing w:line="240" w:lineRule="auto"/>
        <w:ind w:firstLine="720"/>
        <w:jc w:val="both"/>
        <w:rPr>
          <w:rFonts w:ascii="Times New Roman" w:eastAsia="Times New Roman" w:hAnsi="Times New Roman" w:cs="Times New Roman"/>
          <w:sz w:val="24"/>
          <w:szCs w:val="24"/>
        </w:rPr>
      </w:pPr>
    </w:p>
    <w:p w:rsidR="00CF655B" w:rsidRPr="00E25F2E" w:rsidRDefault="00FA0B25" w:rsidP="00E25F2E">
      <w:pPr>
        <w:spacing w:line="240" w:lineRule="auto"/>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9</w:t>
      </w:r>
      <w:r w:rsidR="000D59F9" w:rsidRPr="00E25F2E">
        <w:rPr>
          <w:rFonts w:ascii="Times New Roman" w:eastAsia="Times New Roman" w:hAnsi="Times New Roman" w:cs="Times New Roman"/>
          <w:b/>
          <w:color w:val="auto"/>
          <w:sz w:val="24"/>
          <w:szCs w:val="24"/>
          <w:lang w:eastAsia="ru-RU"/>
        </w:rPr>
        <w:t xml:space="preserve">. </w:t>
      </w:r>
      <w:r>
        <w:rPr>
          <w:rFonts w:ascii="Times New Roman" w:eastAsia="Times New Roman" w:hAnsi="Times New Roman" w:cs="Times New Roman"/>
          <w:b/>
          <w:color w:val="auto"/>
          <w:sz w:val="24"/>
          <w:szCs w:val="24"/>
          <w:lang w:eastAsia="ru-RU"/>
        </w:rPr>
        <w:t>Заключительные положения.</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403DE6" w:rsidRPr="00E25F2E">
        <w:rPr>
          <w:rFonts w:ascii="Times New Roman" w:eastAsia="Times New Roman" w:hAnsi="Times New Roman" w:cs="Times New Roman"/>
          <w:sz w:val="24"/>
          <w:szCs w:val="24"/>
        </w:rPr>
        <w:t>.1. Настоящее Положение</w:t>
      </w:r>
      <w:r w:rsidR="0070185B" w:rsidRPr="00E25F2E">
        <w:rPr>
          <w:rFonts w:ascii="Times New Roman" w:eastAsia="Times New Roman" w:hAnsi="Times New Roman" w:cs="Times New Roman"/>
          <w:sz w:val="24"/>
          <w:szCs w:val="24"/>
        </w:rPr>
        <w:t xml:space="preserve"> вступает</w:t>
      </w:r>
      <w:r w:rsidR="00403DE6" w:rsidRPr="00E25F2E">
        <w:rPr>
          <w:rFonts w:ascii="Times New Roman" w:eastAsia="Times New Roman" w:hAnsi="Times New Roman" w:cs="Times New Roman"/>
          <w:sz w:val="24"/>
          <w:szCs w:val="24"/>
        </w:rPr>
        <w:t xml:space="preserve"> в силу </w:t>
      </w:r>
      <w:r w:rsidR="00556542" w:rsidRPr="00E25F2E">
        <w:rPr>
          <w:rFonts w:ascii="Times New Roman" w:eastAsia="Times New Roman" w:hAnsi="Times New Roman" w:cs="Times New Roman"/>
          <w:sz w:val="24"/>
          <w:szCs w:val="24"/>
        </w:rPr>
        <w:t xml:space="preserve">не ранее, </w:t>
      </w:r>
      <w:r w:rsidR="00403DE6" w:rsidRPr="00E25F2E">
        <w:rPr>
          <w:rFonts w:ascii="Times New Roman" w:eastAsia="Times New Roman" w:hAnsi="Times New Roman" w:cs="Times New Roman"/>
          <w:sz w:val="24"/>
          <w:szCs w:val="24"/>
        </w:rPr>
        <w:t>че</w:t>
      </w:r>
      <w:r w:rsidR="00757A99" w:rsidRPr="00E25F2E">
        <w:rPr>
          <w:rFonts w:ascii="Times New Roman" w:eastAsia="Times New Roman" w:hAnsi="Times New Roman" w:cs="Times New Roman"/>
          <w:sz w:val="24"/>
          <w:szCs w:val="24"/>
        </w:rPr>
        <w:t>м со дня внесения сведений о нем</w:t>
      </w:r>
      <w:r w:rsidR="00403DE6" w:rsidRPr="00E25F2E">
        <w:rPr>
          <w:rFonts w:ascii="Times New Roman" w:eastAsia="Times New Roman" w:hAnsi="Times New Roman" w:cs="Times New Roman"/>
          <w:sz w:val="24"/>
          <w:szCs w:val="24"/>
        </w:rPr>
        <w:t xml:space="preserve"> в государственный </w:t>
      </w:r>
      <w:r w:rsidR="00403DE6" w:rsidRPr="006168F9">
        <w:rPr>
          <w:rFonts w:ascii="Times New Roman" w:eastAsia="Times New Roman" w:hAnsi="Times New Roman" w:cs="Times New Roman"/>
          <w:sz w:val="24"/>
          <w:szCs w:val="24"/>
        </w:rPr>
        <w:t>реестр саморегулируемых организаций</w:t>
      </w:r>
      <w:r w:rsidR="00556542" w:rsidRPr="006168F9">
        <w:rPr>
          <w:rFonts w:ascii="Times New Roman" w:eastAsia="Times New Roman" w:hAnsi="Times New Roman" w:cs="Times New Roman"/>
          <w:sz w:val="24"/>
          <w:szCs w:val="24"/>
        </w:rPr>
        <w:t xml:space="preserve">, основанных на членстве лиц, осуществляющих </w:t>
      </w:r>
      <w:r w:rsidR="00620DE7" w:rsidRPr="006168F9">
        <w:rPr>
          <w:rFonts w:ascii="Times New Roman" w:eastAsia="Times New Roman" w:hAnsi="Times New Roman"/>
          <w:sz w:val="24"/>
          <w:szCs w:val="24"/>
        </w:rPr>
        <w:t>подготовку проектной документации</w:t>
      </w:r>
      <w:r w:rsidR="00403DE6" w:rsidRPr="006168F9">
        <w:rPr>
          <w:rFonts w:ascii="Times New Roman" w:eastAsia="Times New Roman" w:hAnsi="Times New Roman" w:cs="Times New Roman"/>
          <w:sz w:val="24"/>
          <w:szCs w:val="24"/>
        </w:rPr>
        <w:t>.</w:t>
      </w:r>
    </w:p>
    <w:p w:rsidR="004B54DD" w:rsidRPr="00E25F2E" w:rsidRDefault="00FA0B25" w:rsidP="00E25F2E">
      <w:pPr>
        <w:spacing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9</w:t>
      </w:r>
      <w:r w:rsidR="00CF655B" w:rsidRPr="00E25F2E">
        <w:rPr>
          <w:rFonts w:ascii="Times New Roman" w:eastAsia="Times New Roman" w:hAnsi="Times New Roman" w:cs="Times New Roman"/>
          <w:sz w:val="24"/>
          <w:szCs w:val="24"/>
        </w:rPr>
        <w:t>.2</w:t>
      </w:r>
      <w:r w:rsidR="00403DE6" w:rsidRPr="00E25F2E">
        <w:rPr>
          <w:rFonts w:ascii="Times New Roman" w:eastAsia="Times New Roman" w:hAnsi="Times New Roman" w:cs="Times New Roman"/>
          <w:sz w:val="24"/>
          <w:szCs w:val="24"/>
        </w:rPr>
        <w:t xml:space="preserve">. В случае если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CF655B" w:rsidRPr="00E25F2E">
        <w:rPr>
          <w:rFonts w:ascii="Times New Roman" w:eastAsia="Times New Roman" w:hAnsi="Times New Roman" w:cs="Times New Roman"/>
          <w:sz w:val="24"/>
          <w:szCs w:val="24"/>
        </w:rPr>
        <w:t>Ассоциации</w:t>
      </w:r>
      <w:r w:rsidR="00403DE6" w:rsidRPr="00E25F2E">
        <w:rPr>
          <w:rFonts w:ascii="Times New Roman" w:eastAsia="Times New Roman" w:hAnsi="Times New Roman" w:cs="Times New Roman"/>
          <w:sz w:val="24"/>
          <w:szCs w:val="24"/>
        </w:rPr>
        <w:t>.</w:t>
      </w: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4B54DD" w:rsidRPr="00E25F2E" w:rsidRDefault="004B54DD" w:rsidP="00E25F2E">
      <w:pPr>
        <w:spacing w:line="240" w:lineRule="auto"/>
        <w:ind w:firstLine="720"/>
        <w:jc w:val="both"/>
        <w:rPr>
          <w:rFonts w:ascii="Times New Roman" w:hAnsi="Times New Roman" w:cs="Times New Roman"/>
          <w:sz w:val="24"/>
          <w:szCs w:val="24"/>
        </w:rPr>
      </w:pPr>
    </w:p>
    <w:p w:rsidR="00B72291" w:rsidRPr="00E25F2E" w:rsidRDefault="00FE620B" w:rsidP="00E25F2E">
      <w:pPr>
        <w:pStyle w:val="1"/>
        <w:spacing w:before="0" w:after="0" w:line="240" w:lineRule="auto"/>
        <w:jc w:val="right"/>
        <w:rPr>
          <w:rFonts w:ascii="Times New Roman" w:hAnsi="Times New Roman" w:cs="Times New Roman"/>
          <w:sz w:val="24"/>
          <w:szCs w:val="24"/>
        </w:rPr>
      </w:pPr>
      <w:r w:rsidRPr="00E25F2E">
        <w:rPr>
          <w:rFonts w:ascii="Times New Roman" w:hAnsi="Times New Roman" w:cs="Times New Roman"/>
          <w:sz w:val="24"/>
          <w:szCs w:val="24"/>
        </w:rPr>
        <w:br w:type="page"/>
      </w:r>
      <w:bookmarkStart w:id="8" w:name="_Toc460682464"/>
      <w:bookmarkStart w:id="9" w:name="_Toc464809646"/>
      <w:r w:rsidR="00403DE6" w:rsidRPr="00E25F2E">
        <w:rPr>
          <w:rFonts w:ascii="Times New Roman" w:hAnsi="Times New Roman" w:cs="Times New Roman"/>
          <w:sz w:val="24"/>
          <w:szCs w:val="24"/>
        </w:rPr>
        <w:lastRenderedPageBreak/>
        <w:t>Приложение 1</w:t>
      </w:r>
      <w:bookmarkEnd w:id="8"/>
      <w:r w:rsidR="00C80BD3" w:rsidRPr="00E25F2E">
        <w:rPr>
          <w:rFonts w:ascii="Times New Roman" w:hAnsi="Times New Roman" w:cs="Times New Roman"/>
          <w:sz w:val="24"/>
          <w:szCs w:val="24"/>
        </w:rPr>
        <w:br/>
      </w:r>
      <w:r w:rsidR="00251557" w:rsidRPr="00E25F2E">
        <w:rPr>
          <w:rFonts w:ascii="Times New Roman" w:hAnsi="Times New Roman" w:cs="Times New Roman"/>
          <w:sz w:val="24"/>
          <w:szCs w:val="24"/>
        </w:rPr>
        <w:t xml:space="preserve"> к </w:t>
      </w:r>
      <w:r w:rsidR="00B72291" w:rsidRPr="00E25F2E">
        <w:rPr>
          <w:rFonts w:ascii="Times New Roman" w:hAnsi="Times New Roman" w:cs="Times New Roman"/>
          <w:sz w:val="24"/>
          <w:szCs w:val="24"/>
        </w:rPr>
        <w:t xml:space="preserve">положению </w:t>
      </w:r>
      <w:bookmarkEnd w:id="9"/>
      <w:r w:rsidR="00C47568" w:rsidRPr="00E25F2E">
        <w:rPr>
          <w:rFonts w:ascii="Times New Roman" w:hAnsi="Times New Roman" w:cs="Times New Roman"/>
          <w:sz w:val="24"/>
          <w:szCs w:val="24"/>
        </w:rPr>
        <w:t xml:space="preserve">«О членстве в </w:t>
      </w:r>
      <w:r w:rsidR="007D3CEF" w:rsidRPr="00257192">
        <w:rPr>
          <w:rFonts w:ascii="Times New Roman" w:eastAsia="Times New Roman" w:hAnsi="Times New Roman" w:cs="Times New Roman"/>
          <w:sz w:val="24"/>
          <w:szCs w:val="24"/>
        </w:rPr>
        <w:t xml:space="preserve">Ассоциации </w:t>
      </w:r>
      <w:r w:rsidR="007D3CEF" w:rsidRPr="00C9170C">
        <w:rPr>
          <w:rFonts w:ascii="Times New Roman" w:hAnsi="Times New Roman" w:cs="Times New Roman"/>
          <w:sz w:val="24"/>
          <w:szCs w:val="24"/>
        </w:rPr>
        <w:t>«Объединение проектировщиков «УниверсалПроект</w:t>
      </w:r>
      <w:r w:rsidR="00AC0B8B" w:rsidRPr="00E25F2E">
        <w:rPr>
          <w:rFonts w:ascii="Times New Roman" w:hAnsi="Times New Roman" w:cs="Times New Roman"/>
          <w:sz w:val="24"/>
          <w:szCs w:val="24"/>
        </w:rPr>
        <w:t>»</w:t>
      </w:r>
      <w:r w:rsidR="00C47568" w:rsidRPr="00E25F2E">
        <w:rPr>
          <w:rFonts w:ascii="Times New Roman" w:hAnsi="Times New Roman" w:cs="Times New Roman"/>
          <w:sz w:val="24"/>
          <w:szCs w:val="24"/>
        </w:rPr>
        <w:t>, в том числе о размере, порядке расчета, а также порядке уплаты вступительного взноса, членских взносов»</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На бланке организации</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с указанием  исх. №  и  даты</w:t>
      </w:r>
    </w:p>
    <w:p w:rsidR="004B54DD" w:rsidRPr="00E25F2E" w:rsidRDefault="00403DE6" w:rsidP="00E25F2E">
      <w:pPr>
        <w:spacing w:line="240" w:lineRule="auto"/>
        <w:ind w:left="4960"/>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3C6C13" w:rsidRPr="00E25F2E" w:rsidRDefault="00B72291" w:rsidP="007D3CEF">
      <w:pPr>
        <w:spacing w:line="240" w:lineRule="auto"/>
        <w:ind w:left="4678"/>
        <w:jc w:val="right"/>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В </w:t>
      </w:r>
      <w:r w:rsidR="007D3CEF" w:rsidRPr="00257192">
        <w:rPr>
          <w:rFonts w:ascii="Times New Roman" w:eastAsia="Times New Roman" w:hAnsi="Times New Roman" w:cs="Times New Roman"/>
          <w:sz w:val="24"/>
          <w:szCs w:val="24"/>
        </w:rPr>
        <w:t>Ассоциаци</w:t>
      </w:r>
      <w:r w:rsidR="007D3CEF">
        <w:rPr>
          <w:rFonts w:ascii="Times New Roman" w:eastAsia="Times New Roman" w:hAnsi="Times New Roman" w:cs="Times New Roman"/>
          <w:sz w:val="24"/>
          <w:szCs w:val="24"/>
        </w:rPr>
        <w:t>ю</w:t>
      </w:r>
      <w:bookmarkStart w:id="10" w:name="_GoBack"/>
      <w:bookmarkEnd w:id="10"/>
      <w:r w:rsidR="007D3CEF" w:rsidRPr="00257192">
        <w:rPr>
          <w:rFonts w:ascii="Times New Roman" w:eastAsia="Times New Roman" w:hAnsi="Times New Roman" w:cs="Times New Roman"/>
          <w:sz w:val="24"/>
          <w:szCs w:val="24"/>
        </w:rPr>
        <w:t xml:space="preserve"> </w:t>
      </w:r>
      <w:r w:rsidR="007D3CEF" w:rsidRPr="00C9170C">
        <w:rPr>
          <w:rFonts w:ascii="Times New Roman" w:hAnsi="Times New Roman" w:cs="Times New Roman"/>
          <w:sz w:val="24"/>
          <w:szCs w:val="24"/>
        </w:rPr>
        <w:t>«Объединение проектировщиков «УниверсалПроект</w:t>
      </w:r>
      <w:r w:rsidR="00AC0B8B" w:rsidRPr="00E25F2E">
        <w:rPr>
          <w:rFonts w:ascii="Times New Roman" w:eastAsia="Times New Roman" w:hAnsi="Times New Roman" w:cs="Times New Roman"/>
          <w:sz w:val="24"/>
          <w:szCs w:val="24"/>
        </w:rPr>
        <w:t>»</w:t>
      </w:r>
      <w:r w:rsidR="00B13145" w:rsidRPr="00E25F2E">
        <w:rPr>
          <w:rFonts w:ascii="Times New Roman" w:eastAsia="Times New Roman" w:hAnsi="Times New Roman" w:cs="Times New Roman"/>
          <w:sz w:val="24"/>
          <w:szCs w:val="24"/>
        </w:rPr>
        <w:t xml:space="preserve"> </w:t>
      </w:r>
      <w:r w:rsidR="003C6C13" w:rsidRPr="00E25F2E">
        <w:rPr>
          <w:rFonts w:ascii="Times New Roman" w:eastAsia="Times New Roman" w:hAnsi="Times New Roman" w:cs="Times New Roman"/>
          <w:sz w:val="24"/>
          <w:szCs w:val="24"/>
        </w:rPr>
        <w:t xml:space="preserve">(далее – </w:t>
      </w:r>
      <w:r w:rsidR="00C47568" w:rsidRPr="00E25F2E">
        <w:rPr>
          <w:rFonts w:ascii="Times New Roman" w:eastAsia="Times New Roman" w:hAnsi="Times New Roman" w:cs="Times New Roman"/>
          <w:sz w:val="24"/>
          <w:szCs w:val="24"/>
        </w:rPr>
        <w:t>Ассоциация</w:t>
      </w:r>
      <w:r w:rsidR="003C6C13" w:rsidRPr="00E25F2E">
        <w:rPr>
          <w:rFonts w:ascii="Times New Roman" w:eastAsia="Times New Roman" w:hAnsi="Times New Roman" w:cs="Times New Roman"/>
          <w:sz w:val="24"/>
          <w:szCs w:val="24"/>
        </w:rPr>
        <w:t>)</w:t>
      </w:r>
    </w:p>
    <w:p w:rsidR="004B54DD" w:rsidRPr="00E25F2E" w:rsidRDefault="00403DE6" w:rsidP="00E25F2E">
      <w:pPr>
        <w:spacing w:line="240" w:lineRule="auto"/>
        <w:jc w:val="center"/>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ЗАЯВЛЕНИЕ</w:t>
      </w:r>
    </w:p>
    <w:p w:rsidR="004B54DD" w:rsidRPr="00E25F2E" w:rsidRDefault="00403DE6" w:rsidP="00E25F2E">
      <w:pPr>
        <w:spacing w:line="240" w:lineRule="auto"/>
        <w:jc w:val="center"/>
        <w:rPr>
          <w:rFonts w:ascii="Times New Roman" w:hAnsi="Times New Roman" w:cs="Times New Roman"/>
          <w:b/>
          <w:bCs/>
          <w:sz w:val="24"/>
          <w:szCs w:val="24"/>
        </w:rPr>
      </w:pPr>
      <w:r w:rsidRPr="00E25F2E">
        <w:rPr>
          <w:rFonts w:ascii="Times New Roman" w:eastAsia="Times New Roman" w:hAnsi="Times New Roman" w:cs="Times New Roman"/>
          <w:b/>
          <w:bCs/>
          <w:sz w:val="24"/>
          <w:szCs w:val="24"/>
        </w:rPr>
        <w:t xml:space="preserve"> о приеме в члены саморегулируемой организации</w:t>
      </w:r>
    </w:p>
    <w:p w:rsidR="00B72291" w:rsidRPr="00E25F2E" w:rsidRDefault="00775615" w:rsidP="00E25F2E">
      <w:pPr>
        <w:pStyle w:val="af5"/>
        <w:ind w:firstLine="709"/>
        <w:jc w:val="both"/>
        <w:rPr>
          <w:rFonts w:ascii="Times New Roman" w:hAnsi="Times New Roman"/>
          <w:sz w:val="24"/>
          <w:szCs w:val="24"/>
        </w:rPr>
      </w:pPr>
      <w:r>
        <w:rPr>
          <w:rFonts w:ascii="Times New Roman" w:hAnsi="Times New Roman"/>
          <w:i/>
          <w:noProof/>
          <w:sz w:val="24"/>
          <w:szCs w:val="24"/>
          <w:vertAlign w:val="superscript"/>
        </w:rPr>
        <mc:AlternateContent>
          <mc:Choice Requires="wps">
            <w:drawing>
              <wp:anchor distT="0" distB="0" distL="114300" distR="114300" simplePos="0" relativeHeight="251653120" behindDoc="0" locked="0" layoutInCell="1" allowOverlap="1">
                <wp:simplePos x="0" y="0"/>
                <wp:positionH relativeFrom="column">
                  <wp:posOffset>1994535</wp:posOffset>
                </wp:positionH>
                <wp:positionV relativeFrom="paragraph">
                  <wp:posOffset>190500</wp:posOffset>
                </wp:positionV>
                <wp:extent cx="3916680" cy="5715"/>
                <wp:effectExtent l="13335" t="9525" r="13335" b="1333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66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5pt" to="465.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oQFg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SD9ijS&#10;gUbPQnE0Ca3pjSvAo1JbG4qjJ/VqnjX97pDSVUvUnkeKb2cDYVmISO5CwsYZSLDrv2gGPuTgdezT&#10;qbFdgIQOoFOU43yTg588onD4sMhmsznQonA3fcymMQEprrHGOv+Z6w4Fo8QSaEdscnx2PnAhxdUl&#10;pFJ6I6SMgkuF+hIvppNpDHBaChYug5uz+10lLTqSMDLxG/LeuVl9UCyCtZyw9WB7IuTFhuRSBTyo&#10;BugM1mUmfizSxXq+nuejfDJbj/K0rkefNlU+mm2yx2n9UFdVnf0M1LK8aAVjXAV21/nM8r/Tf3gp&#10;l8m6TeitDck9euwXkL3+I+koZ1DwMgs7zc5be5UZRjI6D88nzPz7PdjvH/nqFwAAAP//AwBQSwME&#10;FAAGAAgAAAAhAAhohcrdAAAACQEAAA8AAABkcnMvZG93bnJldi54bWxMj0FPwzAMhe9I/IfISFwm&#10;lnRFiJamEwJ648IAcfVa01Y0TtdkW+HX453gZvs9PX+vWM9uUAeaQu/ZQrI0oIhr3/TcWnh7ra5u&#10;QYWI3ODgmSx8U4B1eX5WYN74I7/QYRNbJSEccrTQxTjmWoe6I4dh6Udi0T795DDKOrW6mfAo4W7Q&#10;K2NutMOe5UOHIz10VH9t9s5CqN5pV/0s6oX5SFtPq93j8xNae3kx39+BijTHPzOc8AUdSmHa+j03&#10;QQ0W0uQ6EasMRjqJIUtNBmp7OmSgy0L/b1D+AgAA//8DAFBLAQItABQABgAIAAAAIQC2gziS/gAA&#10;AOEBAAATAAAAAAAAAAAAAAAAAAAAAABbQ29udGVudF9UeXBlc10ueG1sUEsBAi0AFAAGAAgAAAAh&#10;ADj9If/WAAAAlAEAAAsAAAAAAAAAAAAAAAAALwEAAF9yZWxzLy5yZWxzUEsBAi0AFAAGAAgAAAAh&#10;AG5WWhAWAgAALAQAAA4AAAAAAAAAAAAAAAAALgIAAGRycy9lMm9Eb2MueG1sUEsBAi0AFAAGAAgA&#10;AAAhAAhohcrdAAAACQEAAA8AAAAAAAAAAAAAAAAAcAQAAGRycy9kb3ducmV2LnhtbFBLBQYAAAAA&#10;BAAEAPMAAAB6BQAAAAA=&#10;"/>
            </w:pict>
          </mc:Fallback>
        </mc:AlternateContent>
      </w:r>
      <w:r w:rsidR="00B72291" w:rsidRPr="00E25F2E">
        <w:rPr>
          <w:rFonts w:ascii="Times New Roman" w:hAnsi="Times New Roman"/>
          <w:sz w:val="24"/>
          <w:szCs w:val="24"/>
        </w:rPr>
        <w:t xml:space="preserve">Юридическое лицо/ИП </w:t>
      </w:r>
    </w:p>
    <w:p w:rsidR="00B72291" w:rsidRPr="00E25F2E" w:rsidRDefault="00B72291" w:rsidP="00E25F2E">
      <w:pPr>
        <w:pStyle w:val="af5"/>
        <w:ind w:left="1440" w:firstLine="720"/>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(полное, сокращенное и фирменное наименование, организационно-</w:t>
      </w:r>
      <w:proofErr w:type="gramEnd"/>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SM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zjBTp&#10;YERroTjKQ2d64woIqNTGhtroUT2ZtabfHVK6aona8cjw+WQgLQsZyauUsHEG8Lf9Z80ghuy9jm06&#10;NrZDjRTmJSQGcGgFOsa5nG5z4UePKByOp7PxQw7jo1dfQooAERKNdf4T1x0KRoklsI+A5LB2PlD6&#10;HRLClV4JKePYpUI91D0ejWOC01Kw4Axhzu62lbToQIJw4hfrA899mNV7xSJYywlbXmxPhDzbcLlU&#10;AQ9KAToX66yMH7N0tpwup/kgH02Wgzyt68HHVZUPJqvsw7h+qKuqzn4GalletIIxrgK7q0qz/G0q&#10;uLyXs75uOr21IXmNHvsFZK//SDpONQzyLImtZqeNvU4bhBmDL48oKP9+D/b9U1/8AgAA//8DAFBL&#10;AwQUAAYACAAAACEAXu0Q/toAAAAHAQAADwAAAGRycy9kb3ducmV2LnhtbEyPQUvEMBCF74L/IYzg&#10;zU3sotjadFlEvQiCa/WcNmNbTCalyXbrv3cWD+5pmHmPN98rN4t3YsYpDoE0XK8UCKQ22IE6DfX7&#10;09UdiJgMWeMCoYYfjLCpzs9KU9hwoDecd6kTHEKxMBr6lMZCytj26E1chRGJta8weZN4nTppJ3Pg&#10;cO9kptSt9GYg/tCbER96bL93e69h+/nyuH6dGx+czbv6w/paPWdaX14s23sQCZf0b4YjPqNDxUxN&#10;2JONwmnIbth4HNyI5XytchDN30FWpTzlr34BAAD//wMAUEsBAi0AFAAGAAgAAAAhALaDOJL+AAAA&#10;4QEAABMAAAAAAAAAAAAAAAAAAAAAAFtDb250ZW50X1R5cGVzXS54bWxQSwECLQAUAAYACAAAACEA&#10;OP0h/9YAAACUAQAACwAAAAAAAAAAAAAAAAAvAQAAX3JlbHMvLnJlbHNQSwECLQAUAAYACAAAACEA&#10;65sEjBgCAAAyBAAADgAAAAAAAAAAAAAAAAAuAgAAZHJzL2Uyb0RvYy54bWxQSwECLQAUAAYACAAA&#10;ACEAXu0Q/toAAAAHAQAADwAAAAAAAAAAAAAAAAByBAAAZHJzL2Rvd25yZXYueG1sUEsFBgAAAAAE&#10;AAQA8wAAAHkFA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r w:rsidRPr="00E25F2E">
        <w:rPr>
          <w:rFonts w:ascii="Times New Roman" w:hAnsi="Times New Roman"/>
          <w:i/>
          <w:sz w:val="24"/>
          <w:szCs w:val="24"/>
          <w:vertAlign w:val="superscript"/>
        </w:rPr>
        <w:t>правовая форма в соответствии с учредительными документами /</w:t>
      </w:r>
    </w:p>
    <w:p w:rsidR="00B72291"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158750</wp:posOffset>
                </wp:positionV>
                <wp:extent cx="5895340" cy="0"/>
                <wp:effectExtent l="6350" t="6350" r="1333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2.5pt" to="46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Z7GQIAADIEAAAOAAAAZHJzL2Uyb0RvYy54bWysU02P2yAQvVfqf0DcE9tZJ5tYcVaVnfSS&#10;diPttncCOEbFgIDEiar+9w7ko9n2UlX1AQ/MzOPNvGH+dOwkOnDrhFYlzoYpRlxRzYTalfjL62ow&#10;xch5ohiRWvESn7jDT4v37+a9KfhIt1oybhGAKFf0psSt96ZIEkdb3hE31IYrcDbadsTD1u4SZkkP&#10;6J1MRmk6SXptmbGacufgtD478SLiNw2n/rlpHPdIlhi4+bjauG7DmizmpNhZYlpBLzTIP7DoiFBw&#10;6Q2qJp6gvRV/QHWCWu1044dUd4luGkF5rAGqydLfqnlpieGxFmiOM7c2uf8HSz8fNhYJVmIQSpEO&#10;JFoLxdFj6ExvXAEBldrYUBs9qhez1vSbQ0pXLVE7Hhm+ngykZSEjeZMSNs4A/rb/pBnEkL3XsU3H&#10;xnaokcJ8DYkBHFqBjlGX000XfvSIwuF4Ohs/5CAfvfoSUgSIkGis8x+57lAwSiyBfQQkh7XzgdKv&#10;kBCu9EpIGWWXCvUlno1H45jgtBQsOEOYs7ttJS06kDA48Yv1gec+zOq9YhGs5YQtL7YnQp5tuFyq&#10;gAelAJ2LdZ6M77N0tpwup/kgH02Wgzyt68GHVZUPJqvscVw/1FVVZz8CtSwvWsEYV4HddUqz/O+m&#10;4PJezvN1m9NbG5K36LFfQPb6j6SjqkHI80hsNTtt7FVtGMwYfHlEYfLv92DfP/XFTwAAAP//AwBQ&#10;SwMEFAAGAAgAAAAhAF7tEP7aAAAABwEAAA8AAABkcnMvZG93bnJldi54bWxMj0FLxDAQhe+C/yGM&#10;4M1N7KLY2nRZRL0Igmv1nDZjW0wmpcl26793Fg/uaZh5jzffKzeLd2LGKQ6BNFyvFAikNtiBOg31&#10;+9PVHYiYDFnjAqGGH4ywqc7PSlPYcKA3nHepExxCsTAa+pTGQsrY9uhNXIURibWvMHmTeJ06aSdz&#10;4HDvZKbUrfRmIP7QmxEfemy/d3uvYfv58rh+nRsfnM27+sP6Wj1nWl9eLNt7EAmX9G+GIz6jQ8VM&#10;TdiTjcJpyG7YeBzciOV8rXIQzd9BVqU85a9+AQAA//8DAFBLAQItABQABgAIAAAAIQC2gziS/gAA&#10;AOEBAAATAAAAAAAAAAAAAAAAAAAAAABbQ29udGVudF9UeXBlc10ueG1sUEsBAi0AFAAGAAgAAAAh&#10;ADj9If/WAAAAlAEAAAsAAAAAAAAAAAAAAAAALwEAAF9yZWxzLy5yZWxzUEsBAi0AFAAGAAgAAAAh&#10;AHGQ1nsZAgAAMgQAAA4AAAAAAAAAAAAAAAAALgIAAGRycy9lMm9Eb2MueG1sUEsBAi0AFAAGAAgA&#10;AAAhAF7tEP7aAAAABwEAAA8AAAAAAAAAAAAAAAAAcwQAAGRycy9kb3ducmV2LnhtbFBLBQYAAAAA&#10;BAAEAPMAAAB6BQAAAAA=&#10;"/>
            </w:pict>
          </mc:Fallback>
        </mc:AlternateContent>
      </w:r>
    </w:p>
    <w:p w:rsidR="00B72291" w:rsidRPr="00E25F2E" w:rsidRDefault="00B72291" w:rsidP="00E25F2E">
      <w:pPr>
        <w:pStyle w:val="af5"/>
        <w:jc w:val="center"/>
        <w:rPr>
          <w:rFonts w:ascii="Times New Roman" w:hAnsi="Times New Roman"/>
          <w:i/>
          <w:sz w:val="24"/>
          <w:szCs w:val="24"/>
          <w:vertAlign w:val="superscript"/>
        </w:rPr>
      </w:pPr>
      <w:proofErr w:type="gramStart"/>
      <w:r w:rsidRPr="00E25F2E">
        <w:rPr>
          <w:rFonts w:ascii="Times New Roman" w:hAnsi="Times New Roman"/>
          <w:i/>
          <w:sz w:val="24"/>
          <w:szCs w:val="24"/>
          <w:vertAlign w:val="superscript"/>
        </w:rPr>
        <w:t>Фамилия, Имя, Отчество ИП)</w:t>
      </w:r>
      <w:proofErr w:type="gramEnd"/>
    </w:p>
    <w:p w:rsidR="00B72291" w:rsidRPr="00E25F2E" w:rsidRDefault="00775615" w:rsidP="00E25F2E">
      <w:pPr>
        <w:pStyle w:val="af5"/>
        <w:tabs>
          <w:tab w:val="right" w:pos="9029"/>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4623435</wp:posOffset>
                </wp:positionH>
                <wp:positionV relativeFrom="paragraph">
                  <wp:posOffset>162560</wp:posOffset>
                </wp:positionV>
                <wp:extent cx="1287780" cy="0"/>
                <wp:effectExtent l="13335" t="10160" r="13335" b="889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05pt,12.8pt" to="465.4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nsGQIAADI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5ipEgH&#10;I3oSiqOH0JneuAICKrWxoTZ6VC/mSdNvDildtUTteGT4ejKQloWM5E1K2DgD+Nv+k2YQQ/ZexzYd&#10;G9uhRgrzNSQGcGgFOsa5nG5z4UePKBxmo9l0OoPx0asvIUWACInGOv+R6w4Fo8QS2EdAcnhyPlD6&#10;FRLClV4LKePYpUJ9iefj0TgmOC0FC84Q5uxuW0mLDiQIJ36xPvDch1m9VyyCtZyw1cX2RMizDZdL&#10;FfCgFKBzsc7K+D5P56vZapYP8tFkNcjTuh58WFf5YLLOpuP6oa6qOvsRqGV50QrGuArsrirN8r9T&#10;weW9nPV10+mtDclb9NgvIHv9R9JxqmGQZ0lsNTtt7HXaIMwYfHlEQfn3e7Dvn/ryJwAAAP//AwBQ&#10;SwMEFAAGAAgAAAAhAHcvhUreAAAACQEAAA8AAABkcnMvZG93bnJldi54bWxMj8FOwzAMhu9IvEPk&#10;SdxYsk6MtTSdJgRcJk1iFM5pY9pqiVM1WVfefkEcxtH2p9/fn28ma9iIg+8cSVjMBTCk2umOGgnl&#10;x+v9GpgPirQyjlDCD3rYFLc3ucq0O9M7jofQsBhCPlMS2hD6jHNft2iVn7seKd6+3WBViOPQcD2o&#10;cwy3hidCrLhVHcUPrerxucX6eDhZCduv3ctyP1bWGZ025ae2pXhLpLybTdsnYAGncIXhVz+qQxGd&#10;Knci7ZmR8JisFxGVkDysgEUgXYoUWPW34EXO/zcoLgAAAP//AwBQSwECLQAUAAYACAAAACEAtoM4&#10;kv4AAADhAQAAEwAAAAAAAAAAAAAAAAAAAAAAW0NvbnRlbnRfVHlwZXNdLnhtbFBLAQItABQABgAI&#10;AAAAIQA4/SH/1gAAAJQBAAALAAAAAAAAAAAAAAAAAC8BAABfcmVscy8ucmVsc1BLAQItABQABgAI&#10;AAAAIQDALOnsGQIAADIEAAAOAAAAAAAAAAAAAAAAAC4CAABkcnMvZTJvRG9jLnhtbFBLAQItABQA&#10;BgAIAAAAIQB3L4VK3gAAAAkBAAAPAAAAAAAAAAAAAAAAAHMEAABkcnMvZG93bnJldi54bWxQSwUG&#10;AAAAAAQABADzAAAAfgUAAAAA&#10;"/>
            </w:pict>
          </mc:Fallback>
        </mc:AlternateContent>
      </w:r>
      <w:r w:rsidR="004A3844" w:rsidRPr="00E25F2E">
        <w:rPr>
          <w:rFonts w:ascii="Times New Roman" w:hAnsi="Times New Roman"/>
          <w:sz w:val="24"/>
          <w:szCs w:val="24"/>
        </w:rPr>
        <w:t xml:space="preserve">адрес юридического лица </w:t>
      </w:r>
      <w:r w:rsidR="00B72291" w:rsidRPr="00E25F2E">
        <w:rPr>
          <w:rFonts w:ascii="Times New Roman" w:hAnsi="Times New Roman"/>
          <w:sz w:val="24"/>
          <w:szCs w:val="24"/>
        </w:rPr>
        <w:t>/адрес регистрации по месту жительства</w:t>
      </w:r>
      <w:r w:rsidR="003C6C13" w:rsidRPr="00E25F2E">
        <w:rPr>
          <w:rFonts w:ascii="Times New Roman" w:hAnsi="Times New Roman"/>
          <w:sz w:val="24"/>
          <w:szCs w:val="24"/>
        </w:rPr>
        <w:t xml:space="preserve"> ИП </w:t>
      </w:r>
    </w:p>
    <w:p w:rsidR="00B72291" w:rsidRPr="00E25F2E" w:rsidRDefault="00B72291" w:rsidP="00E25F2E">
      <w:pPr>
        <w:pStyle w:val="af5"/>
        <w:ind w:left="1440" w:firstLine="720"/>
        <w:jc w:val="center"/>
        <w:rPr>
          <w:rFonts w:ascii="Times New Roman" w:hAnsi="Times New Roman"/>
          <w:i/>
          <w:sz w:val="24"/>
          <w:szCs w:val="24"/>
          <w:vertAlign w:val="superscript"/>
        </w:rPr>
      </w:pPr>
      <w:r w:rsidRPr="00E25F2E">
        <w:rPr>
          <w:rFonts w:ascii="Times New Roman" w:hAnsi="Times New Roman"/>
          <w:i/>
          <w:sz w:val="24"/>
          <w:szCs w:val="24"/>
          <w:vertAlign w:val="superscript"/>
        </w:rPr>
        <w:t xml:space="preserve">                                                                                                  </w:t>
      </w:r>
      <w:r w:rsidR="003C6C13" w:rsidRPr="00E25F2E">
        <w:rPr>
          <w:rFonts w:ascii="Times New Roman" w:hAnsi="Times New Roman"/>
          <w:i/>
          <w:sz w:val="24"/>
          <w:szCs w:val="24"/>
          <w:vertAlign w:val="superscript"/>
        </w:rPr>
        <w:t xml:space="preserve"> </w:t>
      </w:r>
      <w:r w:rsidRPr="00E25F2E">
        <w:rPr>
          <w:rFonts w:ascii="Times New Roman" w:hAnsi="Times New Roman"/>
          <w:i/>
          <w:sz w:val="24"/>
          <w:szCs w:val="24"/>
          <w:vertAlign w:val="superscript"/>
        </w:rPr>
        <w:t xml:space="preserve">  </w:t>
      </w:r>
      <w:proofErr w:type="gramStart"/>
      <w:r w:rsidRPr="00E25F2E">
        <w:rPr>
          <w:rFonts w:ascii="Times New Roman" w:hAnsi="Times New Roman"/>
          <w:i/>
          <w:sz w:val="24"/>
          <w:szCs w:val="24"/>
          <w:vertAlign w:val="superscript"/>
        </w:rPr>
        <w:t>(</w:t>
      </w:r>
      <w:r w:rsidR="003C6C13" w:rsidRPr="00E25F2E">
        <w:rPr>
          <w:rFonts w:ascii="Times New Roman" w:hAnsi="Times New Roman"/>
          <w:i/>
          <w:sz w:val="24"/>
          <w:szCs w:val="24"/>
          <w:vertAlign w:val="superscript"/>
        </w:rPr>
        <w:t xml:space="preserve">полный </w:t>
      </w:r>
      <w:r w:rsidRPr="00E25F2E">
        <w:rPr>
          <w:rFonts w:ascii="Times New Roman" w:hAnsi="Times New Roman"/>
          <w:i/>
          <w:sz w:val="24"/>
          <w:szCs w:val="24"/>
          <w:vertAlign w:val="superscript"/>
        </w:rPr>
        <w:t>адрес в соответствии с</w:t>
      </w:r>
      <w:r w:rsidR="003C6C13" w:rsidRPr="00E25F2E">
        <w:rPr>
          <w:rFonts w:ascii="Times New Roman" w:hAnsi="Times New Roman"/>
          <w:i/>
          <w:sz w:val="24"/>
          <w:szCs w:val="24"/>
          <w:vertAlign w:val="superscript"/>
        </w:rPr>
        <w:t>о</w:t>
      </w:r>
      <w:r w:rsidRPr="00E25F2E">
        <w:rPr>
          <w:rFonts w:ascii="Times New Roman" w:hAnsi="Times New Roman"/>
          <w:i/>
          <w:sz w:val="24"/>
          <w:szCs w:val="24"/>
          <w:vertAlign w:val="superscript"/>
        </w:rPr>
        <w:t xml:space="preserve"> </w:t>
      </w:r>
      <w:proofErr w:type="gramEnd"/>
    </w:p>
    <w:p w:rsidR="00B72291" w:rsidRPr="00E25F2E" w:rsidRDefault="00B72291" w:rsidP="00E25F2E">
      <w:pPr>
        <w:pStyle w:val="af5"/>
        <w:jc w:val="center"/>
        <w:rPr>
          <w:rFonts w:ascii="Times New Roman" w:hAnsi="Times New Roman"/>
          <w:sz w:val="24"/>
          <w:szCs w:val="24"/>
        </w:rPr>
      </w:pPr>
    </w:p>
    <w:p w:rsidR="00B72291" w:rsidRPr="00E25F2E" w:rsidRDefault="003C6C13" w:rsidP="00E25F2E">
      <w:pPr>
        <w:pStyle w:val="af5"/>
        <w:jc w:val="center"/>
        <w:rPr>
          <w:rFonts w:ascii="Times New Roman" w:hAnsi="Times New Roman"/>
          <w:i/>
          <w:sz w:val="24"/>
          <w:szCs w:val="24"/>
        </w:rPr>
      </w:pPr>
      <w:r w:rsidRPr="00E25F2E">
        <w:rPr>
          <w:rFonts w:ascii="Times New Roman" w:hAnsi="Times New Roman"/>
          <w:i/>
          <w:sz w:val="24"/>
          <w:szCs w:val="24"/>
          <w:vertAlign w:val="superscript"/>
        </w:rPr>
        <w:t xml:space="preserve">сведениями ЕГРЮЛ/ЕГРИП </w:t>
      </w:r>
      <w:r w:rsidR="00775615">
        <w:rPr>
          <w:rFonts w:ascii="Times New Roman" w:hAnsi="Times New Roman"/>
          <w:noProof/>
          <w:sz w:val="24"/>
          <w:szCs w:val="24"/>
          <w:vertAlign w:val="superscript"/>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-1270</wp:posOffset>
                </wp:positionV>
                <wp:extent cx="5895340" cy="0"/>
                <wp:effectExtent l="6350" t="8255" r="13335" b="1079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9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pt" to="465.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LGQIAADIEAAAOAAAAZHJzL2Uyb0RvYy54bWysU02P2yAQvVfqf0DcE9tZO0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pRor0&#10;MKInoTgqQmcG40oIqNXGhtroUT2bJ02/OaR03RG145Hhy8lAWhYyklcpYeMM4G+Hj5pBDNl7Hdt0&#10;bG2PWinM15AYwKEV6BjncrrNhR89onBYzObFQw7jo1dfQsoAERKNdf4D1z0KRoUlsI+A5PDkfKD0&#10;KySEK70WUsaxS4WGCs+LSRETnJaCBWcIc3a3raVFBxKEE79YH3juw6zeKxbBOk7Y6mJ7IuTZhsul&#10;CnhQCtC5WGdlfJ+n89VsNctH+WS6GuVp04zer+t8NF1n74rmoanrJvsRqGV52QnGuArsrirN8r9T&#10;weW9nPV10+mtDclr9NgvIHv9R9JxqmGQZ0lsNTtt7HXaIMwYfHlEQfn3e7Dvn/ryJwAAAP//AwBQ&#10;SwMEFAAGAAgAAAAhAJHvMZLYAAAABQEAAA8AAABkcnMvZG93bnJldi54bWxMjsFKxDAURfeC/xCe&#10;4G4msYNia9NhEHUjCI7V9WvzbIvJS2kynfr3RjfO8nIv555yuzgrZprC4FnD1VqBIG69GbjTUL89&#10;rm5BhIhs0HomDd8UYFudn5VYGH/kV5r3sRMJwqFADX2MYyFlaHtyGNZ+JE7dp58cxhSnTpoJjwnu&#10;rMyUupEOB04PPY5031P7tT84DbuP54fNy9w4b03e1e/G1eop0/ryYtndgYi0xP8x/OondaiSU+MP&#10;bIKwGrLrNNSwykCkNt+oHETzl2VVylP76gcAAP//AwBQSwECLQAUAAYACAAAACEAtoM4kv4AAADh&#10;AQAAEwAAAAAAAAAAAAAAAAAAAAAAW0NvbnRlbnRfVHlwZXNdLnhtbFBLAQItABQABgAIAAAAIQA4&#10;/SH/1gAAAJQBAAALAAAAAAAAAAAAAAAAAC8BAABfcmVscy8ucmVsc1BLAQItABQABgAIAAAAIQAv&#10;xhZLGQIAADIEAAAOAAAAAAAAAAAAAAAAAC4CAABkcnMvZTJvRG9jLnhtbFBLAQItABQABgAIAAAA&#10;IQCR7zGS2AAAAAUBAAAPAAAAAAAAAAAAAAAAAHMEAABkcnMvZG93bnJldi54bWxQSwUGAAAAAAQA&#10;BADzAAAAeAUAAAAA&#10;"/>
            </w:pict>
          </mc:Fallback>
        </mc:AlternateContent>
      </w:r>
      <w:r w:rsidR="00B72291" w:rsidRPr="00E25F2E">
        <w:rPr>
          <w:rFonts w:ascii="Times New Roman" w:hAnsi="Times New Roman"/>
          <w:i/>
          <w:sz w:val="24"/>
          <w:szCs w:val="24"/>
          <w:vertAlign w:val="superscript"/>
        </w:rPr>
        <w:t xml:space="preserve"> с указанием почтового индекса)</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1129665</wp:posOffset>
                </wp:positionH>
                <wp:positionV relativeFrom="paragraph">
                  <wp:posOffset>163195</wp:posOffset>
                </wp:positionV>
                <wp:extent cx="4781550" cy="0"/>
                <wp:effectExtent l="5715" t="10795" r="13335" b="82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81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2.85pt" to="465.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p2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xNQ2cG40oIqNXGhtroUT2bJ02/OaR03RG145Hhy8lAWhYyklcpYeMM4G+Hj5pBDNl7Hdt0&#10;bG2PWinM15AYwKEV6BjncrrNhR89onCYP8yyooDx0asvIWWACInGOv+B6x4Fo8IS2EdAcnhyPlD6&#10;FRLClV4LKePYpUJDhefFpIgJTkvBgjOEObvb1tKiAwnCiV+sDzz3YVbvFYtgHSdsdbE9EfJsw+VS&#10;BTwoBehcrLMyvs/T+Wq2muWjfDJdjfK0aUbv13U+mq6zh6J519R1k/0I1LK87ARjXAV2V5Vm+d+p&#10;4PJezvq66fTWhuQ1euwXkL3+I+k41TDIsyS2mp029jptEGYMvjyioPz7Pdj3T335EwAA//8DAFBL&#10;AwQUAAYACAAAACEAq/Q4tdwAAAAJAQAADwAAAGRycy9kb3ducmV2LnhtbEyPwU7DMBBE70j8g7VI&#10;3KhNKggJcaoKARckJErasxMvSUS8jmI3DX/PIg5wnNmn2Zlis7hBzDiF3pOG65UCgdR421OroXp/&#10;uroDEaIhawZPqOELA2zK87PC5Naf6A3nXWwFh1DIjYYuxjGXMjQdOhNWfkTi24efnIksp1bayZw4&#10;3A0yUepWOtMTf+jMiA8dNp+7o9OwPbw8rl/n2vnBZm21t65Sz4nWlxfL9h5ExCX+wfBTn6tDyZ1q&#10;fyQbxMA6TTNGNSQ3KQgGsrVio/41ZFnI/wvKbwAAAP//AwBQSwECLQAUAAYACAAAACEAtoM4kv4A&#10;AADhAQAAEwAAAAAAAAAAAAAAAAAAAAAAW0NvbnRlbnRfVHlwZXNdLnhtbFBLAQItABQABgAIAAAA&#10;IQA4/SH/1gAAAJQBAAALAAAAAAAAAAAAAAAAAC8BAABfcmVscy8ucmVsc1BLAQItABQABgAIAAAA&#10;IQCJm7p2GAIAADIEAAAOAAAAAAAAAAAAAAAAAC4CAABkcnMvZTJvRG9jLnhtbFBLAQItABQABgAI&#10;AAAAIQCr9Di13AAAAAkBAAAPAAAAAAAAAAAAAAAAAHIEAABkcnMvZG93bnJldi54bWxQSwUGAAAA&#10;AAQABADzAAAAewUAAAAA&#10;"/>
            </w:pict>
          </mc:Fallback>
        </mc:AlternateContent>
      </w:r>
      <w:r w:rsidR="00B72291" w:rsidRPr="00E25F2E">
        <w:rPr>
          <w:rFonts w:ascii="Times New Roman" w:hAnsi="Times New Roman"/>
          <w:sz w:val="24"/>
          <w:szCs w:val="24"/>
        </w:rPr>
        <w:t xml:space="preserve">почтовый адрес </w:t>
      </w:r>
    </w:p>
    <w:p w:rsidR="004B54DD" w:rsidRPr="00E25F2E" w:rsidRDefault="00403DE6" w:rsidP="00E25F2E">
      <w:pPr>
        <w:spacing w:line="240" w:lineRule="auto"/>
        <w:rPr>
          <w:rFonts w:ascii="Times New Roman" w:hAnsi="Times New Roman" w:cs="Times New Roman"/>
          <w:sz w:val="24"/>
          <w:szCs w:val="24"/>
        </w:rPr>
      </w:pPr>
      <w:r w:rsidRPr="00E25F2E">
        <w:rPr>
          <w:rFonts w:ascii="Times New Roman" w:eastAsia="Times New Roman" w:hAnsi="Times New Roman" w:cs="Times New Roman"/>
          <w:sz w:val="24"/>
          <w:szCs w:val="24"/>
        </w:rPr>
        <w:t>просит принять в члены</w:t>
      </w:r>
      <w:r w:rsidR="003C6C13" w:rsidRPr="00E25F2E">
        <w:rPr>
          <w:rFonts w:ascii="Times New Roman" w:eastAsia="Times New Roman" w:hAnsi="Times New Roman" w:cs="Times New Roman"/>
          <w:sz w:val="24"/>
          <w:szCs w:val="24"/>
        </w:rPr>
        <w:t xml:space="preserve"> </w:t>
      </w:r>
      <w:r w:rsidR="00C47568" w:rsidRPr="00E25F2E">
        <w:rPr>
          <w:rFonts w:ascii="Times New Roman" w:eastAsia="Times New Roman" w:hAnsi="Times New Roman" w:cs="Times New Roman"/>
          <w:sz w:val="24"/>
          <w:szCs w:val="24"/>
        </w:rPr>
        <w:t>Ассоциации</w:t>
      </w:r>
      <w:r w:rsidRPr="00E25F2E">
        <w:rPr>
          <w:rFonts w:ascii="Times New Roman" w:eastAsia="Times New Roman" w:hAnsi="Times New Roman" w:cs="Times New Roman"/>
          <w:sz w:val="24"/>
          <w:szCs w:val="24"/>
        </w:rPr>
        <w:t>.</w:t>
      </w:r>
    </w:p>
    <w:p w:rsidR="004B54DD" w:rsidRPr="00E25F2E" w:rsidRDefault="003C6C13"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Сообщаем</w:t>
      </w:r>
      <w:r w:rsidR="00403DE6" w:rsidRPr="00E25F2E">
        <w:rPr>
          <w:rFonts w:ascii="Times New Roman" w:eastAsia="Times New Roman" w:hAnsi="Times New Roman" w:cs="Times New Roman"/>
          <w:sz w:val="24"/>
          <w:szCs w:val="24"/>
        </w:rPr>
        <w:t xml:space="preserve"> следующие сведен</w:t>
      </w:r>
      <w:r w:rsidRPr="00E25F2E">
        <w:rPr>
          <w:rFonts w:ascii="Times New Roman" w:eastAsia="Times New Roman" w:hAnsi="Times New Roman" w:cs="Times New Roman"/>
          <w:sz w:val="24"/>
          <w:szCs w:val="24"/>
        </w:rPr>
        <w:t>ия, необходимые для внесения в р</w:t>
      </w:r>
      <w:r w:rsidR="00403DE6" w:rsidRPr="00E25F2E">
        <w:rPr>
          <w:rFonts w:ascii="Times New Roman" w:eastAsia="Times New Roman" w:hAnsi="Times New Roman" w:cs="Times New Roman"/>
          <w:sz w:val="24"/>
          <w:szCs w:val="24"/>
        </w:rPr>
        <w:t>еестр членов</w:t>
      </w:r>
      <w:r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3C6C13" w:rsidRPr="00E25F2E" w:rsidRDefault="003C6C13" w:rsidP="00E25F2E">
      <w:pPr>
        <w:pStyle w:val="af5"/>
        <w:rPr>
          <w:rFonts w:ascii="Times New Roman" w:hAnsi="Times New Roman"/>
          <w:sz w:val="24"/>
          <w:szCs w:val="24"/>
        </w:rPr>
      </w:pPr>
      <w:r w:rsidRPr="00E25F2E">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ИНН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ind w:firstLine="700"/>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3C6C13" w:rsidRPr="00E25F2E" w:rsidTr="00403DE6">
        <w:tc>
          <w:tcPr>
            <w:tcW w:w="1016"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 </w:t>
            </w:r>
          </w:p>
        </w:tc>
        <w:tc>
          <w:tcPr>
            <w:tcW w:w="567"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c>
          <w:tcPr>
            <w:tcW w:w="567" w:type="dxa"/>
          </w:tcPr>
          <w:p w:rsidR="003C6C13" w:rsidRPr="00E25F2E" w:rsidRDefault="003C6C13" w:rsidP="00E25F2E">
            <w:pPr>
              <w:pStyle w:val="af5"/>
              <w:jc w:val="both"/>
              <w:rPr>
                <w:rFonts w:ascii="Times New Roman" w:hAnsi="Times New Roman"/>
                <w:sz w:val="24"/>
                <w:szCs w:val="24"/>
              </w:rPr>
            </w:pPr>
          </w:p>
        </w:tc>
      </w:tr>
    </w:tbl>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r w:rsidRPr="00E25F2E">
        <w:rPr>
          <w:rFonts w:ascii="Times New Roman" w:eastAsia="Times New Roman" w:hAnsi="Times New Roman" w:cs="Times New Roman"/>
          <w:b/>
          <w:sz w:val="24"/>
          <w:szCs w:val="24"/>
        </w:rPr>
        <w:tab/>
      </w:r>
    </w:p>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Основной государственный регистрационный номер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3C6C13" w:rsidRPr="00E25F2E" w:rsidTr="00403DE6">
        <w:tc>
          <w:tcPr>
            <w:tcW w:w="1182" w:type="dxa"/>
            <w:tcBorders>
              <w:top w:val="nil"/>
              <w:left w:val="nil"/>
              <w:bottom w:val="nil"/>
              <w:right w:val="single" w:sz="4" w:space="0" w:color="auto"/>
            </w:tcBorders>
          </w:tcPr>
          <w:p w:rsidR="003C6C13" w:rsidRPr="00E25F2E" w:rsidRDefault="003C6C13" w:rsidP="00E25F2E">
            <w:pPr>
              <w:pStyle w:val="af5"/>
              <w:jc w:val="both"/>
              <w:rPr>
                <w:rFonts w:ascii="Times New Roman" w:hAnsi="Times New Roman"/>
                <w:sz w:val="24"/>
                <w:szCs w:val="24"/>
              </w:rPr>
            </w:pPr>
            <w:r w:rsidRPr="00E25F2E">
              <w:rPr>
                <w:rFonts w:ascii="Times New Roman" w:hAnsi="Times New Roman"/>
                <w:sz w:val="24"/>
                <w:szCs w:val="24"/>
              </w:rPr>
              <w:t xml:space="preserve">ОГРНИП </w:t>
            </w:r>
          </w:p>
        </w:tc>
        <w:tc>
          <w:tcPr>
            <w:tcW w:w="520" w:type="dxa"/>
            <w:tcBorders>
              <w:left w:val="single" w:sz="4" w:space="0" w:color="auto"/>
            </w:tcBorders>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20"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c>
          <w:tcPr>
            <w:tcW w:w="519" w:type="dxa"/>
          </w:tcPr>
          <w:p w:rsidR="003C6C13" w:rsidRPr="00E25F2E" w:rsidRDefault="003C6C13" w:rsidP="00E25F2E">
            <w:pPr>
              <w:pStyle w:val="af5"/>
              <w:jc w:val="both"/>
              <w:rPr>
                <w:rFonts w:ascii="Times New Roman" w:hAnsi="Times New Roman"/>
                <w:sz w:val="24"/>
                <w:szCs w:val="24"/>
              </w:rPr>
            </w:pPr>
          </w:p>
        </w:tc>
      </w:tr>
    </w:tbl>
    <w:p w:rsidR="003C6C13" w:rsidRPr="00E25F2E" w:rsidRDefault="003C6C13" w:rsidP="00E25F2E">
      <w:pPr>
        <w:spacing w:line="240" w:lineRule="auto"/>
        <w:ind w:left="700"/>
        <w:rPr>
          <w:rFonts w:ascii="Times New Roman" w:eastAsia="Times New Roman" w:hAnsi="Times New Roman" w:cs="Times New Roman"/>
          <w:b/>
          <w:sz w:val="24"/>
          <w:szCs w:val="24"/>
        </w:rPr>
      </w:pPr>
    </w:p>
    <w:p w:rsidR="003C6C13" w:rsidRPr="00E25F2E" w:rsidRDefault="00775615" w:rsidP="00E25F2E">
      <w:pPr>
        <w:pStyle w:val="af5"/>
        <w:tabs>
          <w:tab w:val="left" w:pos="4678"/>
        </w:tabs>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3435350</wp:posOffset>
                </wp:positionH>
                <wp:positionV relativeFrom="paragraph">
                  <wp:posOffset>175895</wp:posOffset>
                </wp:positionV>
                <wp:extent cx="1983105" cy="0"/>
                <wp:effectExtent l="6350" t="13970" r="10795" b="508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3.85pt" to="42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Ui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zNQmd64woIqNTGhtroUT2ZtabfHVK6aona8cjw+WQgLQsZyauUsHEG8Lf9Z80ghuy9jm06&#10;NrZDjRTmJSQGcGgFOsa5nG5z4UePKBxms+lDlo4xoldfQooAERKNdf4T1x0KRoklsI+A5LB2PlD6&#10;HRLClV4JKePYpUJ9iWfj0TgmOC0FC84Q5uxuW0mLDiQIJ36xPvDch1m9VyyCtZyw5cX2RMizDZdL&#10;FfCgFKBzsc7K+DFLZ8vpcpoP8tFkOcjTuh58XFX5YLLKPozrh7qq6uxnoJblRSsY4yqwu6o0y9+m&#10;gst7OevrptNbG5LX6LFfQPb6j6TjVMMgz5LYanba2Ou0QZgx+PKIgvLv92DfP/XFLwAAAP//AwBQ&#10;SwMEFAAGAAgAAAAhAJ/5YzTeAAAACQEAAA8AAABkcnMvZG93bnJldi54bWxMj8FOwzAQRO9I/IO1&#10;SNyo04TSEuJUFQIuSJUogbMTL0mEvY5iNw1/zyIOcJyd0eybYjs7KyYcQ+9JwXKRgEBqvOmpVVC9&#10;Pl5tQISoyWjrCRV8YYBteX5W6Nz4E73gdIit4BIKuVbQxTjkUoamQ6fDwg9I7H340enIcmylGfWJ&#10;y52VaZLcSKd74g+dHvC+w+bzcHQKdu/PD9l+qp235rat3oyrkqdUqcuLeXcHIuIc/8Lwg8/oUDJT&#10;7Y9kgrAKVtdL3hIVpOs1CA5sVlkGov49yLKQ/xeU3wAAAP//AwBQSwECLQAUAAYACAAAACEAtoM4&#10;kv4AAADhAQAAEwAAAAAAAAAAAAAAAAAAAAAAW0NvbnRlbnRfVHlwZXNdLnhtbFBLAQItABQABgAI&#10;AAAAIQA4/SH/1gAAAJQBAAALAAAAAAAAAAAAAAAAAC8BAABfcmVscy8ucmVsc1BLAQItABQABgAI&#10;AAAAIQCKeEUiGQIAADIEAAAOAAAAAAAAAAAAAAAAAC4CAABkcnMvZTJvRG9jLnhtbFBLAQItABQA&#10;BgAIAAAAIQCf+WM03gAAAAkBAAAPAAAAAAAAAAAAAAAAAHMEAABkcnMvZG93bnJldi54bWxQSwUG&#10;AAAAAAQABADzAAAAfgUAAAAA&#10;"/>
            </w:pict>
          </mc:Fallback>
        </mc:AlternateContent>
      </w: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175895</wp:posOffset>
                </wp:positionV>
                <wp:extent cx="1983105" cy="0"/>
                <wp:effectExtent l="6350" t="13970" r="10795" b="508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13.85pt" to="206.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U6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Z6ExvXAEBldraUBs9qWez0fSbQ0pXLVF7Hhm+nA2kZSEjeZUSNs4A/q7/qBnEkIPXsU2n&#10;xnaokcJ8DYkBHFqBTnEu5/tc+MkjCofZfDbO0g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FGikA9wAAAAJAQAADwAAAGRycy9kb3ducmV2LnhtbEyPwU7DMBBE70j8g7VI&#10;3KidFGgJcaoKARekSpTQsxMvSUS8jmI3DX/PIg5wnNmn2Zl8M7teTDiGzpOGZKFAINXedtRoKN+e&#10;rtYgQjRkTe8JNXxhgE1xfpabzPoTveK0j43gEAqZ0dDGOGRShrpFZ8LCD0h8+/CjM5Hl2Eg7mhOH&#10;u16mSt1KZzriD60Z8KHF+nN/dBq2h5fH5W6qnO/tXVO+W1eq51Try4t5ew8i4hz/YPipz9Wh4E6V&#10;P5INometkhtGNaSrFQgGrpMlb6l+DVnk8v+C4hsAAP//AwBQSwECLQAUAAYACAAAACEAtoM4kv4A&#10;AADhAQAAEwAAAAAAAAAAAAAAAAAAAAAAW0NvbnRlbnRfVHlwZXNdLnhtbFBLAQItABQABgAIAAAA&#10;IQA4/SH/1gAAAJQBAAALAAAAAAAAAAAAAAAAAC8BAABfcmVscy8ucmVsc1BLAQItABQABgAIAAAA&#10;IQClUyU6GAIAADIEAAAOAAAAAAAAAAAAAAAAAC4CAABkcnMvZTJvRG9jLnhtbFBLAQItABQABgAI&#10;AAAAIQAUaKQD3AAAAAkBAAAPAAAAAAAAAAAAAAAAAHIEAABkcnMvZG93bnJldi54bWxQSwUGAAAA&#10;AAQABADzAAAAewUAAAAA&#10;"/>
            </w:pict>
          </mc:Fallback>
        </mc:AlternateContent>
      </w:r>
      <w:r w:rsidR="003C6C13" w:rsidRPr="00E25F2E">
        <w:rPr>
          <w:rFonts w:ascii="Times New Roman" w:hAnsi="Times New Roman"/>
          <w:sz w:val="24"/>
          <w:szCs w:val="24"/>
        </w:rPr>
        <w:t xml:space="preserve">Телефон: </w:t>
      </w:r>
      <w:r w:rsidR="003C6C13" w:rsidRPr="00E25F2E">
        <w:rPr>
          <w:rFonts w:ascii="Times New Roman" w:hAnsi="Times New Roman"/>
          <w:sz w:val="24"/>
          <w:szCs w:val="24"/>
        </w:rPr>
        <w:tab/>
        <w:t xml:space="preserve">Факс: </w:t>
      </w:r>
    </w:p>
    <w:p w:rsidR="003C6C13"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1806575</wp:posOffset>
                </wp:positionH>
                <wp:positionV relativeFrom="paragraph">
                  <wp:posOffset>197485</wp:posOffset>
                </wp:positionV>
                <wp:extent cx="1983105" cy="0"/>
                <wp:effectExtent l="6350" t="6985" r="10795" b="1206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5pt,15.55pt" to="298.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qGwIAADMEAAAOAAAAZHJzL2Uyb0RvYy54bWysU02P2yAQvVfqf0DcE9tZJ02sOKvKTnpJ&#10;20i73TsBHKNiQEDiRFX/ewfy0Wx7WVX1AQ/MzOPNm2H+eOwkOnDrhFYlzoYpRlxRzYTalfjb82ow&#10;xch5ohiRWvESn7jDj4v37+a9KfhIt1oybhGAKFf0psSt96ZIEkdb3hE31IYrcDbadsTD1u4SZkkP&#10;6J1MRmk6SXptmbGacufgtD478SLiNw2n/mvTOO6RLDFw83G1cd2GNVnMSbGzxLSCXmiQf2DREaHg&#10;0htUTTxBeyv+guoEtdrpxg+p7hLdNILyWANUk6V/VPPUEsNjLSCOMzeZ3P+DpV8OG4sEK/EII0U6&#10;aNFaKI6yKE1vXAERldrYUBw9qiez1vS7Q0pXLVE7Hik+nwzkZUHM5FVK2DgDF2z7z5pBDNl7HXU6&#10;NrZDjRTmJSQGcNACHWNjTrfG8KNHFA6z2fQhS8cY0asvIUWACInGOv+J6w4Fo8QS6EdAclg7Hyj9&#10;DgnhSq+ElLHvUqG+xLPxaBwTnJaCBWcIc3a3raRFBxImJ36xPvDch1m9VyyCtZyw5cX2RMizDZdL&#10;FfCgFKBzsc6j8WOWzpbT5TQf5KPJcpCndT34uKrywWSVfRjXD3VV1dnPQC3Li1YwxlVgdx3TLH/b&#10;GFwezHnAboN6kyF5jR71ArLXfyQduxoaGd6VK7aanTb22m2YzBh8eUVh9O/3YN+/9cUvAAAA//8D&#10;AFBLAwQUAAYACAAAACEAW2itU90AAAAJAQAADwAAAGRycy9kb3ducmV2LnhtbEyPwU7DMAyG70i8&#10;Q2Qkbixtx6atNJ0mBFyQkDYK57QxbUXiVE3WlbfHiAMcbX/6/f3FbnZWTDiG3pOCdJGAQGq86alV&#10;UL0+3mxAhKjJaOsJFXxhgF15eVHo3PgzHXA6xlZwCIVcK+hiHHIpQ9Oh02HhByS+ffjR6cjj2Eoz&#10;6jOHOyuzJFlLp3viD50e8L7D5vN4cgr2788Py5epdt6abVu9GVclT5lS11fz/g5ExDn+wfCjz+pQ&#10;slPtT2SCsAqyze2KUQXLNAXBwGq75i7170KWhfzfoPwGAAD//wMAUEsBAi0AFAAGAAgAAAAhALaD&#10;OJL+AAAA4QEAABMAAAAAAAAAAAAAAAAAAAAAAFtDb250ZW50X1R5cGVzXS54bWxQSwECLQAUAAYA&#10;CAAAACEAOP0h/9YAAACUAQAACwAAAAAAAAAAAAAAAAAvAQAAX3JlbHMvLnJlbHNQSwECLQAUAAYA&#10;CAAAACEAhfqyahsCAAAzBAAADgAAAAAAAAAAAAAAAAAuAgAAZHJzL2Uyb0RvYy54bWxQSwECLQAU&#10;AAYACAAAACEAW2itU90AAAAJAQAADwAAAAAAAAAAAAAAAAB1BAAAZHJzL2Rvd25yZXYueG1sUEsF&#10;BgAAAAAEAAQA8wAAAH8FAAAAAA==&#10;"/>
            </w:pict>
          </mc:Fallback>
        </mc:AlternateContent>
      </w:r>
      <w:r w:rsidR="003C6C13" w:rsidRPr="00E25F2E">
        <w:rPr>
          <w:rFonts w:ascii="Times New Roman" w:hAnsi="Times New Roman"/>
          <w:sz w:val="24"/>
          <w:szCs w:val="24"/>
        </w:rPr>
        <w:t>Адрес электронной почты (</w:t>
      </w:r>
      <w:r w:rsidR="003C6C13" w:rsidRPr="00E25F2E">
        <w:rPr>
          <w:rFonts w:ascii="Times New Roman" w:hAnsi="Times New Roman"/>
          <w:sz w:val="24"/>
          <w:szCs w:val="24"/>
          <w:lang w:val="en-US"/>
        </w:rPr>
        <w:t>e</w:t>
      </w:r>
      <w:r w:rsidR="003C6C13" w:rsidRPr="00E25F2E">
        <w:rPr>
          <w:rFonts w:ascii="Times New Roman" w:hAnsi="Times New Roman"/>
          <w:sz w:val="24"/>
          <w:szCs w:val="24"/>
        </w:rPr>
        <w:t>-</w:t>
      </w:r>
      <w:r w:rsidR="003C6C13" w:rsidRPr="00E25F2E">
        <w:rPr>
          <w:rFonts w:ascii="Times New Roman" w:hAnsi="Times New Roman"/>
          <w:sz w:val="24"/>
          <w:szCs w:val="24"/>
          <w:lang w:val="en-US"/>
        </w:rPr>
        <w:t>mail</w:t>
      </w:r>
      <w:r w:rsidR="003C6C13" w:rsidRPr="00E25F2E">
        <w:rPr>
          <w:rFonts w:ascii="Times New Roman" w:hAnsi="Times New Roman"/>
          <w:sz w:val="24"/>
          <w:szCs w:val="24"/>
        </w:rPr>
        <w:t xml:space="preserve">): </w:t>
      </w:r>
    </w:p>
    <w:p w:rsidR="004B54DD" w:rsidRPr="00E25F2E" w:rsidRDefault="00775615" w:rsidP="00E25F2E">
      <w:pPr>
        <w:pStyle w:val="af5"/>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2006600</wp:posOffset>
                </wp:positionH>
                <wp:positionV relativeFrom="paragraph">
                  <wp:posOffset>201295</wp:posOffset>
                </wp:positionV>
                <wp:extent cx="1983105" cy="0"/>
                <wp:effectExtent l="6350" t="10795" r="10795"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31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pt,15.85pt" to="314.1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8p3GwIAADM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g95hpEgH&#10;LVoLxVGWhdL0xhWAqNTGhuToUT2btabfHFK6aona8Sjx5WQgLkYkdyFh4QxcsO0/awYYsvc61unY&#10;2A41UpjXEBjIoRboGBtzujWGHz2isJnNpg9ZOsaIXs8SUgSKEGis85+47lCYlFiC/EhIDmvnIQmA&#10;XiEBrvRKSBn7LhXqSzwbj8YxwGkpWDgMMGd320padCDBOfELFQGyO5jVe8UiWcsJW17mngh5ngNe&#10;qsAHqYCcy+xsje+zdLacLqf5IB9NloM8revBx1WVDyar7MO4fqirqs5+BGlZXrSCMa6CuqtNs/zv&#10;bHB5MGeD3Yx6K0Nyzx5TBLHXfxQduxoaebbEVrPTxoZqhAaDMyP48oqC9X9fR9Svt774CQAA//8D&#10;AFBLAwQUAAYACAAAACEAUs0Kcd0AAAAJAQAADwAAAGRycy9kb3ducmV2LnhtbEyPQU/DMAyF70j8&#10;h8hI3Fi6ViqjNJ0mBFyQkBiFs9uYtiJxqibryr8nEwd2s/2enr9XbhdrxEyTHxwrWK8SEMSt0wN3&#10;Cur3p5sNCB+QNRrHpOCHPGyry4sSC+2O/EbzPnQihrAvUEEfwlhI6dueLPqVG4mj9uUmiyGuUyf1&#10;hMcYbo1MkySXFgeOH3oc6aGn9nt/sAp2ny+P2evcWGf0XVd/aFsnz6lS11fL7h5EoCX8m+GEH9Gh&#10;ikyNO7D2wijI1nnsEk7DLYhoyNNNBqL5O8iqlOcNql8AAAD//wMAUEsBAi0AFAAGAAgAAAAhALaD&#10;OJL+AAAA4QEAABMAAAAAAAAAAAAAAAAAAAAAAFtDb250ZW50X1R5cGVzXS54bWxQSwECLQAUAAYA&#10;CAAAACEAOP0h/9YAAACUAQAACwAAAAAAAAAAAAAAAAAvAQAAX3JlbHMvLnJlbHNQSwECLQAUAAYA&#10;CAAAACEAsWPKdxsCAAAzBAAADgAAAAAAAAAAAAAAAAAuAgAAZHJzL2Uyb0RvYy54bWxQSwECLQAU&#10;AAYACAAAACEAUs0Kcd0AAAAJAQAADwAAAAAAAAAAAAAAAAB1BAAAZHJzL2Rvd25yZXYueG1sUEsF&#10;BgAAAAAEAAQA8wAAAH8FAAAAAA==&#10;"/>
            </w:pict>
          </mc:Fallback>
        </mc:AlternateContent>
      </w:r>
      <w:r w:rsidR="003C6C13" w:rsidRPr="00E25F2E">
        <w:rPr>
          <w:rFonts w:ascii="Times New Roman" w:hAnsi="Times New Roman"/>
          <w:sz w:val="24"/>
          <w:szCs w:val="24"/>
        </w:rPr>
        <w:t>Адрес сайта в сети Интернет:</w:t>
      </w:r>
    </w:p>
    <w:p w:rsidR="004B54DD" w:rsidRPr="00E25F2E" w:rsidRDefault="00403DE6" w:rsidP="00E25F2E">
      <w:pPr>
        <w:spacing w:line="240" w:lineRule="auto"/>
        <w:ind w:firstLine="709"/>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Настоящим уведомляем о принятом решении осуществлять </w:t>
      </w:r>
      <w:r w:rsidR="009D6BC8" w:rsidRPr="006168F9">
        <w:rPr>
          <w:rFonts w:ascii="Times New Roman" w:eastAsia="Times New Roman" w:hAnsi="Times New Roman"/>
          <w:sz w:val="24"/>
          <w:szCs w:val="24"/>
        </w:rPr>
        <w:t>подготовку проектной документации</w:t>
      </w:r>
      <w:r w:rsidRPr="006168F9">
        <w:rPr>
          <w:rFonts w:ascii="Times New Roman" w:eastAsia="Times New Roman" w:hAnsi="Times New Roman" w:cs="Times New Roman"/>
          <w:sz w:val="24"/>
          <w:szCs w:val="24"/>
        </w:rPr>
        <w:t>, стоимость которого по одному договору составляет:</w:t>
      </w:r>
      <w:r w:rsidRPr="00E25F2E">
        <w:rPr>
          <w:rFonts w:ascii="Times New Roman" w:eastAsia="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EA1764" w:rsidRPr="00E25F2E" w:rsidTr="00EA1764">
        <w:trPr>
          <w:trHeight w:val="1151"/>
        </w:trPr>
        <w:tc>
          <w:tcPr>
            <w:tcW w:w="1914"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Уровни ответственности</w:t>
            </w:r>
          </w:p>
        </w:tc>
        <w:tc>
          <w:tcPr>
            <w:tcW w:w="2589"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Стоимость работ по одному договору</w:t>
            </w:r>
            <w:r w:rsidR="000A4379" w:rsidRPr="00E25F2E">
              <w:rPr>
                <w:rFonts w:ascii="Times New Roman" w:hAnsi="Times New Roman"/>
                <w:bCs/>
                <w:sz w:val="24"/>
                <w:szCs w:val="24"/>
              </w:rPr>
              <w:t>, в рублях</w:t>
            </w:r>
          </w:p>
        </w:tc>
        <w:tc>
          <w:tcPr>
            <w:tcW w:w="2707"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Размер взноса в Компенсационный фонд возмещения вреда, в рублях</w:t>
            </w:r>
          </w:p>
        </w:tc>
        <w:tc>
          <w:tcPr>
            <w:tcW w:w="2035" w:type="dxa"/>
            <w:vAlign w:val="center"/>
          </w:tcPr>
          <w:p w:rsidR="00EA1764" w:rsidRPr="00E25F2E" w:rsidRDefault="00EA1764" w:rsidP="00E25F2E">
            <w:pPr>
              <w:pStyle w:val="af5"/>
              <w:jc w:val="center"/>
              <w:rPr>
                <w:rFonts w:ascii="Times New Roman" w:hAnsi="Times New Roman"/>
                <w:bCs/>
                <w:sz w:val="24"/>
                <w:szCs w:val="24"/>
              </w:rPr>
            </w:pPr>
            <w:r w:rsidRPr="00E25F2E">
              <w:rPr>
                <w:rFonts w:ascii="Times New Roman" w:hAnsi="Times New Roman"/>
                <w:bCs/>
                <w:sz w:val="24"/>
                <w:szCs w:val="24"/>
              </w:rPr>
              <w:t>Необходимый уровень (отметить знаком «</w:t>
            </w:r>
            <w:r w:rsidRPr="00E25F2E">
              <w:rPr>
                <w:rFonts w:ascii="Times New Roman" w:hAnsi="Times New Roman"/>
                <w:bCs/>
                <w:sz w:val="24"/>
                <w:szCs w:val="24"/>
                <w:lang w:val="en-US"/>
              </w:rPr>
              <w:t>V</w:t>
            </w:r>
            <w:r w:rsidRPr="00E25F2E">
              <w:rPr>
                <w:rFonts w:ascii="Times New Roman" w:hAnsi="Times New Roman"/>
                <w:bCs/>
                <w:sz w:val="24"/>
                <w:szCs w:val="24"/>
              </w:rPr>
              <w:t>»)</w:t>
            </w: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D6BC8" w:rsidRPr="00DB22E6">
              <w:rPr>
                <w:rFonts w:ascii="Times New Roman" w:hAnsi="Times New Roman"/>
                <w:bCs/>
                <w:sz w:val="24"/>
                <w:szCs w:val="24"/>
              </w:rPr>
              <w:t>25</w:t>
            </w:r>
            <w:r w:rsidRPr="00DB22E6">
              <w:rPr>
                <w:rFonts w:ascii="Times New Roman" w:hAnsi="Times New Roman"/>
                <w:bCs/>
                <w:sz w:val="24"/>
                <w:szCs w:val="24"/>
              </w:rPr>
              <w:t>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t>50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D6273C"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6168F9">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Pr="00DB22E6">
              <w:rPr>
                <w:rFonts w:ascii="Times New Roman" w:hAnsi="Times New Roman"/>
                <w:bCs/>
                <w:sz w:val="24"/>
                <w:szCs w:val="24"/>
              </w:rPr>
              <w:br/>
            </w:r>
            <w:r w:rsidR="007C78EC" w:rsidRPr="00DB22E6">
              <w:rPr>
                <w:rFonts w:ascii="Times New Roman" w:hAnsi="Times New Roman"/>
                <w:bCs/>
                <w:sz w:val="24"/>
                <w:szCs w:val="24"/>
              </w:rPr>
              <w:t>300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r w:rsidR="00EA1764" w:rsidRPr="00DB22E6" w:rsidTr="00EA1764">
        <w:tc>
          <w:tcPr>
            <w:tcW w:w="1914"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r w:rsidRPr="00DB22E6">
              <w:rPr>
                <w:rFonts w:ascii="Times New Roman" w:hAnsi="Times New Roman"/>
                <w:bCs/>
                <w:sz w:val="24"/>
                <w:szCs w:val="24"/>
              </w:rPr>
              <w:lastRenderedPageBreak/>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7C78EC" w:rsidP="00E25F2E">
            <w:pPr>
              <w:pStyle w:val="af5"/>
              <w:jc w:val="center"/>
              <w:rPr>
                <w:rFonts w:ascii="Times New Roman" w:hAnsi="Times New Roman"/>
                <w:bCs/>
                <w:sz w:val="24"/>
                <w:szCs w:val="24"/>
              </w:rPr>
            </w:pPr>
            <w:r w:rsidRPr="00DB22E6">
              <w:rPr>
                <w:rFonts w:ascii="Times New Roman" w:hAnsi="Times New Roman"/>
                <w:bCs/>
                <w:sz w:val="24"/>
                <w:szCs w:val="24"/>
              </w:rPr>
              <w:t xml:space="preserve">300 миллионов и более </w:t>
            </w:r>
          </w:p>
        </w:tc>
        <w:tc>
          <w:tcPr>
            <w:tcW w:w="2707"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EA1764" w:rsidRPr="00DB22E6" w:rsidRDefault="00EA1764" w:rsidP="00E25F2E">
            <w:pPr>
              <w:pStyle w:val="af5"/>
              <w:jc w:val="center"/>
              <w:rPr>
                <w:rFonts w:ascii="Times New Roman" w:hAnsi="Times New Roman"/>
                <w:bCs/>
                <w:sz w:val="24"/>
                <w:szCs w:val="24"/>
              </w:rPr>
            </w:pPr>
          </w:p>
        </w:tc>
      </w:tr>
    </w:tbl>
    <w:p w:rsidR="000A4379" w:rsidRPr="00E25F2E" w:rsidRDefault="00403DE6" w:rsidP="00E25F2E">
      <w:pPr>
        <w:spacing w:line="240" w:lineRule="auto"/>
        <w:ind w:firstLine="700"/>
        <w:jc w:val="both"/>
        <w:rPr>
          <w:rFonts w:ascii="Times New Roman" w:eastAsia="Times New Roman" w:hAnsi="Times New Roman" w:cs="Times New Roman"/>
          <w:sz w:val="24"/>
          <w:szCs w:val="24"/>
        </w:rPr>
      </w:pPr>
      <w:r w:rsidRPr="00DB22E6">
        <w:rPr>
          <w:rFonts w:ascii="Times New Roman" w:eastAsia="Times New Roman" w:hAnsi="Times New Roman" w:cs="Times New Roman"/>
          <w:sz w:val="24"/>
          <w:szCs w:val="24"/>
        </w:rPr>
        <w:t xml:space="preserve">Настоящим </w:t>
      </w:r>
      <w:r w:rsidR="00B2105F" w:rsidRPr="00DB22E6">
        <w:rPr>
          <w:rFonts w:ascii="Times New Roman" w:eastAsia="Times New Roman" w:hAnsi="Times New Roman" w:cs="Times New Roman"/>
          <w:sz w:val="24"/>
          <w:szCs w:val="24"/>
        </w:rPr>
        <w:t xml:space="preserve">заявляем </w:t>
      </w:r>
      <w:r w:rsidRPr="00DB22E6">
        <w:rPr>
          <w:rFonts w:ascii="Times New Roman" w:eastAsia="Times New Roman" w:hAnsi="Times New Roman" w:cs="Times New Roman"/>
          <w:sz w:val="24"/>
          <w:szCs w:val="24"/>
        </w:rPr>
        <w:t xml:space="preserve">о намерении </w:t>
      </w:r>
      <w:r w:rsidR="004D291C" w:rsidRPr="00DB22E6">
        <w:rPr>
          <w:rFonts w:ascii="Times New Roman" w:hAnsi="Times New Roman" w:cs="Times New Roman"/>
          <w:sz w:val="24"/>
          <w:szCs w:val="24"/>
        </w:rPr>
        <w:t>принимать участие в заключени</w:t>
      </w:r>
      <w:proofErr w:type="gramStart"/>
      <w:r w:rsidR="004D291C" w:rsidRPr="00DB22E6">
        <w:rPr>
          <w:rFonts w:ascii="Times New Roman" w:hAnsi="Times New Roman" w:cs="Times New Roman"/>
          <w:sz w:val="24"/>
          <w:szCs w:val="24"/>
        </w:rPr>
        <w:t>и</w:t>
      </w:r>
      <w:proofErr w:type="gramEnd"/>
      <w:r w:rsidR="004D291C" w:rsidRPr="00DB22E6">
        <w:rPr>
          <w:rFonts w:ascii="Times New Roman" w:hAnsi="Times New Roman" w:cs="Times New Roman"/>
          <w:sz w:val="24"/>
          <w:szCs w:val="24"/>
        </w:rPr>
        <w:t xml:space="preserve"> договоров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 xml:space="preserve">осуществление </w:t>
      </w:r>
      <w:r w:rsidR="007C78EC" w:rsidRPr="00DB22E6">
        <w:rPr>
          <w:rFonts w:ascii="Times New Roman" w:eastAsia="Times New Roman" w:hAnsi="Times New Roman" w:cs="Times New Roman"/>
          <w:sz w:val="24"/>
          <w:szCs w:val="24"/>
        </w:rPr>
        <w:t>подготовк</w:t>
      </w:r>
      <w:r w:rsidR="00DB22E6" w:rsidRPr="00DB22E6">
        <w:rPr>
          <w:rFonts w:ascii="Times New Roman" w:eastAsia="Times New Roman" w:hAnsi="Times New Roman" w:cs="Times New Roman"/>
          <w:sz w:val="24"/>
          <w:szCs w:val="24"/>
        </w:rPr>
        <w:t>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с использованием конкурентных способов определения</w:t>
      </w:r>
      <w:r w:rsidR="004D291C" w:rsidRPr="00E25F2E">
        <w:rPr>
          <w:rFonts w:ascii="Times New Roman" w:hAnsi="Times New Roman" w:cs="Times New Roman"/>
          <w:sz w:val="24"/>
          <w:szCs w:val="24"/>
        </w:rPr>
        <w:t xml:space="preserve">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w:t>
      </w:r>
      <w:r w:rsidR="004D291C" w:rsidRPr="00DB22E6">
        <w:rPr>
          <w:rFonts w:ascii="Times New Roman" w:hAnsi="Times New Roman" w:cs="Times New Roman"/>
          <w:sz w:val="24"/>
          <w:szCs w:val="24"/>
        </w:rPr>
        <w:t xml:space="preserve">оговоров подряда </w:t>
      </w:r>
      <w:r w:rsidR="007C78EC" w:rsidRPr="00DB22E6">
        <w:rPr>
          <w:rFonts w:ascii="Times New Roman" w:eastAsia="Times New Roman" w:hAnsi="Times New Roman" w:cs="Times New Roman"/>
          <w:sz w:val="24"/>
          <w:szCs w:val="24"/>
        </w:rPr>
        <w:t xml:space="preserve">на </w:t>
      </w:r>
      <w:r w:rsidR="00DB22E6" w:rsidRPr="00DB22E6">
        <w:rPr>
          <w:rFonts w:ascii="Times New Roman" w:eastAsia="Times New Roman" w:hAnsi="Times New Roman" w:cs="Times New Roman"/>
          <w:sz w:val="24"/>
          <w:szCs w:val="24"/>
        </w:rPr>
        <w:t>осуществление подготовки</w:t>
      </w:r>
      <w:r w:rsidR="007C78EC" w:rsidRPr="00DB22E6">
        <w:rPr>
          <w:rFonts w:ascii="Times New Roman" w:eastAsia="Times New Roman" w:hAnsi="Times New Roman" w:cs="Times New Roman"/>
          <w:sz w:val="24"/>
          <w:szCs w:val="24"/>
        </w:rPr>
        <w:t xml:space="preserve"> проектной документации </w:t>
      </w:r>
      <w:r w:rsidR="004D291C" w:rsidRPr="00DB22E6">
        <w:rPr>
          <w:rFonts w:ascii="Times New Roman" w:hAnsi="Times New Roman" w:cs="Times New Roman"/>
          <w:sz w:val="24"/>
          <w:szCs w:val="24"/>
        </w:rPr>
        <w:t>является обязательным</w:t>
      </w:r>
      <w:r w:rsidR="004D291C" w:rsidRPr="00E25F2E">
        <w:rPr>
          <w:rFonts w:ascii="Times New Roman" w:hAnsi="Times New Roman" w:cs="Times New Roman"/>
          <w:sz w:val="24"/>
          <w:szCs w:val="24"/>
        </w:rPr>
        <w:t>, с уровнем ответственности</w:t>
      </w:r>
      <w:r w:rsidRPr="00E25F2E">
        <w:rPr>
          <w:rFonts w:ascii="Times New Roman" w:eastAsia="Times New Roman" w:hAnsi="Times New Roman" w:cs="Times New Roman"/>
          <w:sz w:val="24"/>
          <w:szCs w:val="24"/>
        </w:rPr>
        <w:t>:</w:t>
      </w:r>
      <w:r w:rsidR="000A4379" w:rsidRPr="00E25F2E">
        <w:rPr>
          <w:rFonts w:ascii="Times New Roman" w:eastAsia="Times New Roman" w:hAnsi="Times New Roman" w:cs="Times New Roman"/>
          <w:sz w:val="24"/>
          <w:szCs w:val="24"/>
        </w:rPr>
        <w:t xml:space="preserve"> </w:t>
      </w:r>
    </w:p>
    <w:p w:rsidR="004B54DD" w:rsidRPr="00E25F2E" w:rsidRDefault="000A4379" w:rsidP="00E25F2E">
      <w:pPr>
        <w:spacing w:line="240" w:lineRule="auto"/>
        <w:ind w:firstLine="700"/>
        <w:jc w:val="both"/>
        <w:rPr>
          <w:rFonts w:ascii="Times New Roman" w:hAnsi="Times New Roman" w:cs="Times New Roman"/>
          <w:color w:val="auto"/>
          <w:sz w:val="24"/>
          <w:szCs w:val="24"/>
          <w:lang w:val="en-US"/>
        </w:rPr>
      </w:pPr>
      <w:r w:rsidRPr="00E25F2E">
        <w:rPr>
          <w:rFonts w:ascii="Times New Roman" w:hAnsi="Times New Roman" w:cs="Times New Roman"/>
          <w:b/>
          <w:sz w:val="24"/>
          <w:szCs w:val="24"/>
          <w:u w:val="single"/>
        </w:rPr>
        <w:t>ДА/НЕТ</w:t>
      </w:r>
      <w:r w:rsidRPr="00E25F2E">
        <w:rPr>
          <w:rFonts w:ascii="Times New Roman" w:hAnsi="Times New Roman" w:cs="Times New Roman"/>
          <w:sz w:val="24"/>
          <w:szCs w:val="24"/>
        </w:rPr>
        <w:t xml:space="preserve"> </w:t>
      </w:r>
      <w:r w:rsidRPr="00E25F2E">
        <w:rPr>
          <w:rFonts w:ascii="Times New Roman" w:hAnsi="Times New Roman" w:cs="Times New Roman"/>
          <w:color w:val="auto"/>
          <w:sz w:val="24"/>
          <w:szCs w:val="24"/>
        </w:rPr>
        <w:t>(ненужное зачеркнуть)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Уровни ответственности</w:t>
            </w:r>
          </w:p>
        </w:tc>
        <w:tc>
          <w:tcPr>
            <w:tcW w:w="2429"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Предельный размер обязатель</w:t>
            </w:r>
            <w:proofErr w:type="gramStart"/>
            <w:r w:rsidRPr="00DB22E6">
              <w:rPr>
                <w:rFonts w:ascii="Times New Roman" w:hAnsi="Times New Roman"/>
                <w:bCs/>
                <w:sz w:val="24"/>
                <w:szCs w:val="24"/>
              </w:rPr>
              <w:t>ств вс</w:t>
            </w:r>
            <w:proofErr w:type="gramEnd"/>
            <w:r w:rsidRPr="00DB22E6">
              <w:rPr>
                <w:rFonts w:ascii="Times New Roman" w:hAnsi="Times New Roman"/>
                <w:bCs/>
                <w:sz w:val="24"/>
                <w:szCs w:val="24"/>
              </w:rPr>
              <w:t>ем по договорам</w:t>
            </w:r>
            <w:r w:rsidR="000A4379" w:rsidRPr="00DB22E6">
              <w:rPr>
                <w:rFonts w:ascii="Times New Roman" w:hAnsi="Times New Roman"/>
                <w:bCs/>
                <w:sz w:val="24"/>
                <w:szCs w:val="24"/>
              </w:rPr>
              <w:t>, в рублях</w:t>
            </w:r>
          </w:p>
        </w:tc>
        <w:tc>
          <w:tcPr>
            <w:tcW w:w="2866" w:type="dxa"/>
            <w:vAlign w:val="center"/>
          </w:tcPr>
          <w:p w:rsidR="004D291C" w:rsidRPr="00DB22E6" w:rsidRDefault="000A4379" w:rsidP="00E25F2E">
            <w:pPr>
              <w:pStyle w:val="af5"/>
              <w:jc w:val="center"/>
              <w:rPr>
                <w:rFonts w:ascii="Times New Roman" w:hAnsi="Times New Roman"/>
                <w:bCs/>
                <w:sz w:val="24"/>
                <w:szCs w:val="24"/>
              </w:rPr>
            </w:pPr>
            <w:r w:rsidRPr="00DB22E6">
              <w:rPr>
                <w:rFonts w:ascii="Times New Roman" w:hAnsi="Times New Roman"/>
                <w:bCs/>
                <w:sz w:val="24"/>
                <w:szCs w:val="24"/>
              </w:rPr>
              <w:t>Размер</w:t>
            </w:r>
            <w:r w:rsidR="004D291C" w:rsidRPr="00DB22E6">
              <w:rPr>
                <w:rFonts w:ascii="Times New Roman" w:hAnsi="Times New Roman"/>
                <w:bCs/>
                <w:sz w:val="24"/>
                <w:szCs w:val="24"/>
              </w:rPr>
              <w:t xml:space="preserve"> взноса в Компенсационный фонд обеспечения договорных обязательств</w:t>
            </w:r>
            <w:r w:rsidRPr="00DB22E6">
              <w:rPr>
                <w:rFonts w:ascii="Times New Roman" w:hAnsi="Times New Roman"/>
                <w:bCs/>
                <w:sz w:val="24"/>
                <w:szCs w:val="24"/>
              </w:rPr>
              <w:t>, в рублях</w:t>
            </w:r>
          </w:p>
        </w:tc>
        <w:tc>
          <w:tcPr>
            <w:tcW w:w="2036"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Необходимый уровень (отметить знаком «</w:t>
            </w:r>
            <w:r w:rsidRPr="00DB22E6">
              <w:rPr>
                <w:rFonts w:ascii="Times New Roman" w:hAnsi="Times New Roman"/>
                <w:bCs/>
                <w:sz w:val="24"/>
                <w:szCs w:val="24"/>
                <w:lang w:val="en-US"/>
              </w:rPr>
              <w:t>V</w:t>
            </w:r>
            <w:r w:rsidRPr="00DB22E6">
              <w:rPr>
                <w:rFonts w:ascii="Times New Roman" w:hAnsi="Times New Roman"/>
                <w:bCs/>
                <w:sz w:val="24"/>
                <w:szCs w:val="24"/>
              </w:rPr>
              <w:t>»)</w:t>
            </w: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Первый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967ADB" w:rsidRPr="00DB22E6">
              <w:rPr>
                <w:rFonts w:ascii="Times New Roman" w:hAnsi="Times New Roman"/>
                <w:bCs/>
                <w:sz w:val="24"/>
                <w:szCs w:val="24"/>
              </w:rPr>
              <w:t xml:space="preserve">25 </w:t>
            </w:r>
            <w:r w:rsidRPr="00DB22E6">
              <w:rPr>
                <w:rFonts w:ascii="Times New Roman" w:hAnsi="Times New Roman"/>
                <w:bCs/>
                <w:sz w:val="24"/>
                <w:szCs w:val="24"/>
              </w:rPr>
              <w:t>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150 000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Второй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не превышает         50миллионов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350 000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Третий</w:t>
            </w:r>
          </w:p>
        </w:tc>
        <w:tc>
          <w:tcPr>
            <w:tcW w:w="2429" w:type="dxa"/>
            <w:vAlign w:val="center"/>
          </w:tcPr>
          <w:p w:rsidR="004D291C" w:rsidRPr="00DB22E6" w:rsidRDefault="004D291C" w:rsidP="00DB22E6">
            <w:pPr>
              <w:pStyle w:val="af5"/>
              <w:jc w:val="center"/>
              <w:rPr>
                <w:rFonts w:ascii="Times New Roman" w:hAnsi="Times New Roman"/>
                <w:bCs/>
                <w:sz w:val="24"/>
                <w:szCs w:val="24"/>
              </w:rPr>
            </w:pPr>
            <w:r w:rsidRPr="00DB22E6">
              <w:rPr>
                <w:rFonts w:ascii="Times New Roman" w:hAnsi="Times New Roman"/>
                <w:bCs/>
                <w:sz w:val="24"/>
                <w:szCs w:val="24"/>
              </w:rPr>
              <w:t xml:space="preserve">не превышает        </w:t>
            </w:r>
            <w:r w:rsidR="000A4379" w:rsidRPr="00DB22E6">
              <w:rPr>
                <w:rFonts w:ascii="Times New Roman" w:hAnsi="Times New Roman"/>
                <w:bCs/>
                <w:sz w:val="24"/>
                <w:szCs w:val="24"/>
              </w:rPr>
              <w:br/>
            </w:r>
            <w:r w:rsidR="00967ADB" w:rsidRPr="00DB22E6">
              <w:rPr>
                <w:rFonts w:ascii="Times New Roman" w:hAnsi="Times New Roman"/>
                <w:bCs/>
                <w:sz w:val="24"/>
                <w:szCs w:val="24"/>
              </w:rPr>
              <w:t>300 миллионов</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2 500 000</w:t>
            </w:r>
          </w:p>
        </w:tc>
        <w:tc>
          <w:tcPr>
            <w:tcW w:w="2036" w:type="dxa"/>
          </w:tcPr>
          <w:p w:rsidR="004D291C" w:rsidRPr="00DB22E6" w:rsidRDefault="004D291C" w:rsidP="00E25F2E">
            <w:pPr>
              <w:pStyle w:val="af5"/>
              <w:jc w:val="both"/>
              <w:rPr>
                <w:rFonts w:ascii="Times New Roman" w:hAnsi="Times New Roman"/>
                <w:bCs/>
                <w:sz w:val="24"/>
                <w:szCs w:val="24"/>
              </w:rPr>
            </w:pPr>
          </w:p>
        </w:tc>
      </w:tr>
      <w:tr w:rsidR="004D291C" w:rsidRPr="00DB22E6" w:rsidTr="000A4379">
        <w:tc>
          <w:tcPr>
            <w:tcW w:w="1914" w:type="dxa"/>
            <w:vAlign w:val="center"/>
          </w:tcPr>
          <w:p w:rsidR="004D291C" w:rsidRPr="00DB22E6" w:rsidRDefault="004D291C" w:rsidP="00E25F2E">
            <w:pPr>
              <w:pStyle w:val="af5"/>
              <w:jc w:val="center"/>
              <w:rPr>
                <w:rFonts w:ascii="Times New Roman" w:hAnsi="Times New Roman"/>
                <w:bCs/>
                <w:sz w:val="24"/>
                <w:szCs w:val="24"/>
              </w:rPr>
            </w:pPr>
            <w:r w:rsidRPr="00DB22E6">
              <w:rPr>
                <w:rFonts w:ascii="Times New Roman" w:hAnsi="Times New Roman"/>
                <w:bCs/>
                <w:sz w:val="24"/>
                <w:szCs w:val="24"/>
              </w:rPr>
              <w:t>Четвертый</w:t>
            </w:r>
          </w:p>
        </w:tc>
        <w:tc>
          <w:tcPr>
            <w:tcW w:w="2429" w:type="dxa"/>
            <w:vAlign w:val="center"/>
          </w:tcPr>
          <w:p w:rsidR="004D291C" w:rsidRPr="00DB22E6" w:rsidRDefault="00967ADB" w:rsidP="00E25F2E">
            <w:pPr>
              <w:pStyle w:val="af5"/>
              <w:jc w:val="center"/>
              <w:rPr>
                <w:rFonts w:ascii="Times New Roman" w:hAnsi="Times New Roman"/>
                <w:bCs/>
                <w:sz w:val="24"/>
                <w:szCs w:val="24"/>
              </w:rPr>
            </w:pPr>
            <w:r w:rsidRPr="00DB22E6">
              <w:rPr>
                <w:rFonts w:ascii="Times New Roman" w:hAnsi="Times New Roman"/>
                <w:bCs/>
                <w:sz w:val="24"/>
                <w:szCs w:val="24"/>
              </w:rPr>
              <w:t>300 миллионов и более</w:t>
            </w:r>
          </w:p>
        </w:tc>
        <w:tc>
          <w:tcPr>
            <w:tcW w:w="2866" w:type="dxa"/>
            <w:vAlign w:val="center"/>
          </w:tcPr>
          <w:p w:rsidR="004D291C" w:rsidRPr="00DB22E6" w:rsidRDefault="003C3C41" w:rsidP="00E25F2E">
            <w:pPr>
              <w:pStyle w:val="af5"/>
              <w:jc w:val="center"/>
              <w:rPr>
                <w:rFonts w:ascii="Times New Roman" w:hAnsi="Times New Roman"/>
                <w:bCs/>
                <w:sz w:val="24"/>
                <w:szCs w:val="24"/>
              </w:rPr>
            </w:pPr>
            <w:r w:rsidRPr="00DB22E6">
              <w:rPr>
                <w:rFonts w:ascii="Times New Roman" w:hAnsi="Times New Roman"/>
                <w:bCs/>
                <w:sz w:val="24"/>
                <w:szCs w:val="24"/>
              </w:rPr>
              <w:t xml:space="preserve">3500 000 </w:t>
            </w:r>
          </w:p>
        </w:tc>
        <w:tc>
          <w:tcPr>
            <w:tcW w:w="2036" w:type="dxa"/>
          </w:tcPr>
          <w:p w:rsidR="004D291C" w:rsidRPr="00DB22E6" w:rsidRDefault="004D291C" w:rsidP="00E25F2E">
            <w:pPr>
              <w:pStyle w:val="af5"/>
              <w:jc w:val="both"/>
              <w:rPr>
                <w:rFonts w:ascii="Times New Roman" w:hAnsi="Times New Roman"/>
                <w:bCs/>
                <w:sz w:val="24"/>
                <w:szCs w:val="24"/>
              </w:rPr>
            </w:pPr>
          </w:p>
        </w:tc>
      </w:tr>
    </w:tbl>
    <w:p w:rsidR="004B54DD" w:rsidRPr="00DB22E6" w:rsidRDefault="004B54DD" w:rsidP="00E25F2E">
      <w:pPr>
        <w:spacing w:line="240" w:lineRule="auto"/>
        <w:rPr>
          <w:rFonts w:ascii="Times New Roman" w:hAnsi="Times New Roman" w:cs="Times New Roman"/>
          <w:sz w:val="24"/>
          <w:szCs w:val="24"/>
        </w:rPr>
      </w:pPr>
    </w:p>
    <w:p w:rsidR="004B54DD" w:rsidRPr="00E25F2E" w:rsidRDefault="00403DE6" w:rsidP="00E25F2E">
      <w:pPr>
        <w:spacing w:line="240" w:lineRule="auto"/>
        <w:ind w:firstLine="540"/>
        <w:jc w:val="both"/>
        <w:rPr>
          <w:rFonts w:ascii="Times New Roman" w:hAnsi="Times New Roman" w:cs="Times New Roman"/>
          <w:sz w:val="24"/>
          <w:szCs w:val="24"/>
        </w:rPr>
      </w:pPr>
      <w:proofErr w:type="gramStart"/>
      <w:r w:rsidRPr="00DB22E6">
        <w:rPr>
          <w:rFonts w:ascii="Times New Roman" w:eastAsia="Times New Roman" w:hAnsi="Times New Roman" w:cs="Times New Roman"/>
          <w:sz w:val="24"/>
          <w:szCs w:val="24"/>
        </w:rPr>
        <w:t xml:space="preserve">В случае преобразования организации, изменения ее наименования, </w:t>
      </w:r>
      <w:r w:rsidR="000A4379" w:rsidRPr="00DB22E6">
        <w:rPr>
          <w:rFonts w:ascii="Times New Roman" w:eastAsia="Times New Roman" w:hAnsi="Times New Roman" w:cs="Times New Roman"/>
          <w:sz w:val="24"/>
          <w:szCs w:val="24"/>
        </w:rPr>
        <w:t>фамилии</w:t>
      </w:r>
      <w:r w:rsidRPr="00DB22E6">
        <w:rPr>
          <w:rFonts w:ascii="Times New Roman" w:eastAsia="Times New Roman" w:hAnsi="Times New Roman" w:cs="Times New Roman"/>
          <w:sz w:val="24"/>
          <w:szCs w:val="24"/>
        </w:rPr>
        <w:t xml:space="preserve">, </w:t>
      </w:r>
      <w:r w:rsidR="00196443" w:rsidRPr="00DB22E6">
        <w:rPr>
          <w:rFonts w:ascii="Times New Roman" w:eastAsia="Times New Roman" w:hAnsi="Times New Roman" w:cs="Times New Roman"/>
          <w:sz w:val="24"/>
          <w:szCs w:val="24"/>
        </w:rPr>
        <w:t xml:space="preserve">имени, отчества индивидуального предпринимателя, </w:t>
      </w:r>
      <w:r w:rsidRPr="00DB22E6">
        <w:rPr>
          <w:rFonts w:ascii="Times New Roman" w:eastAsia="Times New Roman" w:hAnsi="Times New Roman" w:cs="Times New Roman"/>
          <w:sz w:val="24"/>
          <w:szCs w:val="24"/>
        </w:rPr>
        <w:t>места нахождения, и</w:t>
      </w:r>
      <w:r w:rsidR="003414B5" w:rsidRPr="00DB22E6">
        <w:rPr>
          <w:rFonts w:ascii="Times New Roman" w:eastAsia="Times New Roman" w:hAnsi="Times New Roman" w:cs="Times New Roman"/>
          <w:sz w:val="24"/>
          <w:szCs w:val="24"/>
        </w:rPr>
        <w:t>ной информации, содержащейся в реестре членов саморегулируемой организации и (или)</w:t>
      </w:r>
      <w:r w:rsidRPr="00DB22E6">
        <w:rPr>
          <w:rFonts w:ascii="Times New Roman" w:eastAsia="Times New Roman" w:hAnsi="Times New Roman" w:cs="Times New Roman"/>
          <w:sz w:val="24"/>
          <w:szCs w:val="24"/>
        </w:rPr>
        <w:t xml:space="preserve"> предс</w:t>
      </w:r>
      <w:r w:rsidR="003414B5" w:rsidRPr="00DB22E6">
        <w:rPr>
          <w:rFonts w:ascii="Times New Roman" w:eastAsia="Times New Roman" w:hAnsi="Times New Roman" w:cs="Times New Roman"/>
          <w:sz w:val="24"/>
          <w:szCs w:val="24"/>
        </w:rPr>
        <w:t xml:space="preserve">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w:t>
      </w:r>
      <w:r w:rsidR="00620DE7" w:rsidRPr="00DB22E6">
        <w:rPr>
          <w:rFonts w:ascii="Times New Roman" w:eastAsia="Times New Roman" w:hAnsi="Times New Roman"/>
          <w:sz w:val="24"/>
          <w:szCs w:val="24"/>
        </w:rPr>
        <w:t>подготовку проектной документации</w:t>
      </w:r>
      <w:r w:rsidRPr="00DB22E6">
        <w:rPr>
          <w:rFonts w:ascii="Times New Roman" w:eastAsia="Times New Roman" w:hAnsi="Times New Roman" w:cs="Times New Roman"/>
          <w:sz w:val="24"/>
          <w:szCs w:val="24"/>
        </w:rPr>
        <w:t>,</w:t>
      </w:r>
      <w:r w:rsidRPr="00E25F2E">
        <w:rPr>
          <w:rFonts w:ascii="Times New Roman" w:eastAsia="Times New Roman" w:hAnsi="Times New Roman" w:cs="Times New Roman"/>
          <w:sz w:val="24"/>
          <w:szCs w:val="24"/>
        </w:rPr>
        <w:t xml:space="preserve"> изменения сведений, представленных для подтверждения соответствия требованиям, установленным нормативными правовыми актами Р</w:t>
      </w:r>
      <w:r w:rsidR="003414B5" w:rsidRPr="00E25F2E">
        <w:rPr>
          <w:rFonts w:ascii="Times New Roman" w:eastAsia="Times New Roman" w:hAnsi="Times New Roman" w:cs="Times New Roman"/>
          <w:sz w:val="24"/>
          <w:szCs w:val="24"/>
        </w:rPr>
        <w:t xml:space="preserve">оссийской </w:t>
      </w:r>
      <w:r w:rsidRPr="00E25F2E">
        <w:rPr>
          <w:rFonts w:ascii="Times New Roman" w:eastAsia="Times New Roman" w:hAnsi="Times New Roman" w:cs="Times New Roman"/>
          <w:sz w:val="24"/>
          <w:szCs w:val="24"/>
        </w:rPr>
        <w:t>Ф</w:t>
      </w:r>
      <w:r w:rsidR="003414B5" w:rsidRPr="00E25F2E">
        <w:rPr>
          <w:rFonts w:ascii="Times New Roman" w:eastAsia="Times New Roman" w:hAnsi="Times New Roman" w:cs="Times New Roman"/>
          <w:sz w:val="24"/>
          <w:szCs w:val="24"/>
        </w:rPr>
        <w:t>едерации</w:t>
      </w:r>
      <w:r w:rsidRPr="00E25F2E">
        <w:rPr>
          <w:rFonts w:ascii="Times New Roman" w:eastAsia="Times New Roman" w:hAnsi="Times New Roman" w:cs="Times New Roman"/>
          <w:sz w:val="24"/>
          <w:szCs w:val="24"/>
        </w:rPr>
        <w:t xml:space="preserve"> и </w:t>
      </w:r>
      <w:r w:rsidR="003414B5" w:rsidRPr="00E25F2E">
        <w:rPr>
          <w:rFonts w:ascii="Times New Roman" w:eastAsia="Times New Roman" w:hAnsi="Times New Roman" w:cs="Times New Roman"/>
          <w:sz w:val="24"/>
          <w:szCs w:val="24"/>
        </w:rPr>
        <w:t>внутренними</w:t>
      </w:r>
      <w:proofErr w:type="gramEnd"/>
      <w:r w:rsidR="003414B5" w:rsidRPr="00E25F2E">
        <w:rPr>
          <w:rFonts w:ascii="Times New Roman" w:eastAsia="Times New Roman" w:hAnsi="Times New Roman" w:cs="Times New Roman"/>
          <w:sz w:val="24"/>
          <w:szCs w:val="24"/>
        </w:rPr>
        <w:t xml:space="preserve"> документами саморегулируемой организации</w:t>
      </w:r>
      <w:r w:rsidR="00D15749" w:rsidRPr="00E25F2E">
        <w:rPr>
          <w:rFonts w:ascii="Times New Roman" w:eastAsia="Times New Roman" w:hAnsi="Times New Roman" w:cs="Times New Roman"/>
          <w:sz w:val="24"/>
          <w:szCs w:val="24"/>
        </w:rPr>
        <w:t>, обязуемся</w:t>
      </w:r>
      <w:r w:rsidRPr="00E25F2E">
        <w:rPr>
          <w:rFonts w:ascii="Times New Roman" w:eastAsia="Times New Roman" w:hAnsi="Times New Roman" w:cs="Times New Roman"/>
          <w:sz w:val="24"/>
          <w:szCs w:val="24"/>
        </w:rPr>
        <w:t xml:space="preserve"> уведомлять </w:t>
      </w:r>
      <w:r w:rsidR="003414B5" w:rsidRPr="00E25F2E">
        <w:rPr>
          <w:rFonts w:ascii="Times New Roman" w:eastAsia="Times New Roman" w:hAnsi="Times New Roman" w:cs="Times New Roman"/>
          <w:sz w:val="24"/>
          <w:szCs w:val="24"/>
        </w:rPr>
        <w:t xml:space="preserve">саморегулируемую организацию </w:t>
      </w:r>
      <w:r w:rsidRPr="00E25F2E">
        <w:rPr>
          <w:rFonts w:ascii="Times New Roman" w:eastAsia="Times New Roman" w:hAnsi="Times New Roman" w:cs="Times New Roman"/>
          <w:sz w:val="24"/>
          <w:szCs w:val="24"/>
        </w:rPr>
        <w:t xml:space="preserve">в письменной форме или путем направления электронного документа </w:t>
      </w:r>
      <w:r w:rsidR="003414B5" w:rsidRPr="00E25F2E">
        <w:rPr>
          <w:rFonts w:ascii="Times New Roman" w:eastAsia="Times New Roman" w:hAnsi="Times New Roman" w:cs="Times New Roman"/>
          <w:sz w:val="24"/>
          <w:szCs w:val="24"/>
        </w:rPr>
        <w:t xml:space="preserve">в установленном порядке </w:t>
      </w:r>
      <w:r w:rsidRPr="00E25F2E">
        <w:rPr>
          <w:rFonts w:ascii="Times New Roman" w:eastAsia="Times New Roman" w:hAnsi="Times New Roman" w:cs="Times New Roman"/>
          <w:sz w:val="24"/>
          <w:szCs w:val="24"/>
        </w:rPr>
        <w:t>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4B54DD" w:rsidRPr="00E25F2E" w:rsidRDefault="006A5B16" w:rsidP="00E25F2E">
      <w:pPr>
        <w:spacing w:line="240" w:lineRule="auto"/>
        <w:ind w:firstLine="540"/>
        <w:jc w:val="both"/>
        <w:rPr>
          <w:rFonts w:ascii="Times New Roman" w:eastAsia="Times New Roman" w:hAnsi="Times New Roman" w:cs="Times New Roman"/>
          <w:sz w:val="24"/>
          <w:szCs w:val="24"/>
        </w:rPr>
      </w:pPr>
      <w:r w:rsidRPr="00E25F2E">
        <w:rPr>
          <w:rFonts w:ascii="Times New Roman" w:eastAsia="Times New Roman" w:hAnsi="Times New Roman" w:cs="Times New Roman"/>
          <w:sz w:val="24"/>
          <w:szCs w:val="24"/>
        </w:rPr>
        <w:t>В</w:t>
      </w:r>
      <w:r w:rsidR="00403DE6" w:rsidRPr="00E25F2E">
        <w:rPr>
          <w:rFonts w:ascii="Times New Roman" w:eastAsia="Times New Roman" w:hAnsi="Times New Roman" w:cs="Times New Roman"/>
          <w:sz w:val="24"/>
          <w:szCs w:val="24"/>
        </w:rPr>
        <w:t xml:space="preserve">знос </w:t>
      </w:r>
      <w:r w:rsidR="00D15749" w:rsidRPr="00E25F2E">
        <w:rPr>
          <w:rFonts w:ascii="Times New Roman" w:eastAsia="Times New Roman" w:hAnsi="Times New Roman" w:cs="Times New Roman"/>
          <w:sz w:val="24"/>
          <w:szCs w:val="24"/>
        </w:rPr>
        <w:t>в компенсационные фонды обязуемся</w:t>
      </w:r>
      <w:r w:rsidR="00403DE6" w:rsidRPr="00E25F2E">
        <w:rPr>
          <w:rFonts w:ascii="Times New Roman" w:eastAsia="Times New Roman" w:hAnsi="Times New Roman" w:cs="Times New Roman"/>
          <w:sz w:val="24"/>
          <w:szCs w:val="24"/>
        </w:rPr>
        <w:t xml:space="preserve"> внести в течение семи рабочих дней со дня по</w:t>
      </w:r>
      <w:r w:rsidR="00D15749" w:rsidRPr="00E25F2E">
        <w:rPr>
          <w:rFonts w:ascii="Times New Roman" w:eastAsia="Times New Roman" w:hAnsi="Times New Roman" w:cs="Times New Roman"/>
          <w:sz w:val="24"/>
          <w:szCs w:val="24"/>
        </w:rPr>
        <w:t xml:space="preserve">лучения уведомления о приеме в </w:t>
      </w:r>
      <w:r w:rsidR="00E33289" w:rsidRPr="00E25F2E">
        <w:rPr>
          <w:rFonts w:ascii="Times New Roman" w:eastAsia="Times New Roman" w:hAnsi="Times New Roman" w:cs="Times New Roman"/>
          <w:sz w:val="24"/>
          <w:szCs w:val="24"/>
        </w:rPr>
        <w:t>члены</w:t>
      </w:r>
      <w:r w:rsidR="00D15749" w:rsidRPr="00E25F2E">
        <w:rPr>
          <w:rFonts w:ascii="Times New Roman" w:eastAsia="Times New Roman" w:hAnsi="Times New Roman" w:cs="Times New Roman"/>
          <w:sz w:val="24"/>
          <w:szCs w:val="24"/>
        </w:rPr>
        <w:t xml:space="preserve"> саморегулируемой организации</w:t>
      </w:r>
      <w:r w:rsidR="00403DE6" w:rsidRPr="00E25F2E">
        <w:rPr>
          <w:rFonts w:ascii="Times New Roman" w:eastAsia="Times New Roman" w:hAnsi="Times New Roman" w:cs="Times New Roman"/>
          <w:sz w:val="24"/>
          <w:szCs w:val="24"/>
        </w:rPr>
        <w:t>.</w:t>
      </w:r>
    </w:p>
    <w:p w:rsidR="004B54DD" w:rsidRPr="00E25F2E" w:rsidRDefault="00403DE6" w:rsidP="00E25F2E">
      <w:pPr>
        <w:spacing w:line="240" w:lineRule="auto"/>
        <w:ind w:firstLine="540"/>
        <w:jc w:val="both"/>
        <w:rPr>
          <w:rFonts w:ascii="Times New Roman" w:hAnsi="Times New Roman" w:cs="Times New Roman"/>
          <w:sz w:val="24"/>
          <w:szCs w:val="24"/>
        </w:rPr>
      </w:pPr>
      <w:r w:rsidRPr="00E25F2E">
        <w:rPr>
          <w:rFonts w:ascii="Times New Roman" w:eastAsia="Times New Roman" w:hAnsi="Times New Roman" w:cs="Times New Roman"/>
          <w:sz w:val="24"/>
          <w:szCs w:val="24"/>
        </w:rPr>
        <w:t>Достоверность сведений в предс</w:t>
      </w:r>
      <w:r w:rsidR="00E33289" w:rsidRPr="00E25F2E">
        <w:rPr>
          <w:rFonts w:ascii="Times New Roman" w:eastAsia="Times New Roman" w:hAnsi="Times New Roman" w:cs="Times New Roman"/>
          <w:sz w:val="24"/>
          <w:szCs w:val="24"/>
        </w:rPr>
        <w:t>тавленных документах подтверждаем</w:t>
      </w:r>
      <w:r w:rsidRPr="00E25F2E">
        <w:rPr>
          <w:rFonts w:ascii="Times New Roman" w:eastAsia="Times New Roman" w:hAnsi="Times New Roman" w:cs="Times New Roman"/>
          <w:sz w:val="24"/>
          <w:szCs w:val="24"/>
        </w:rPr>
        <w:t>.</w:t>
      </w:r>
    </w:p>
    <w:p w:rsidR="004B54DD" w:rsidRPr="00E25F2E" w:rsidRDefault="000A4379" w:rsidP="00E25F2E">
      <w:pPr>
        <w:spacing w:line="240" w:lineRule="auto"/>
        <w:ind w:firstLine="567"/>
        <w:jc w:val="both"/>
        <w:rPr>
          <w:rFonts w:ascii="Times New Roman" w:hAnsi="Times New Roman" w:cs="Times New Roman"/>
          <w:sz w:val="24"/>
          <w:szCs w:val="24"/>
        </w:rPr>
      </w:pPr>
      <w:r w:rsidRPr="00E25F2E">
        <w:rPr>
          <w:rFonts w:ascii="Times New Roman" w:hAnsi="Times New Roman" w:cs="Times New Roman"/>
          <w:sz w:val="24"/>
          <w:szCs w:val="24"/>
        </w:rPr>
        <w:t>С Уставом и внутренними документами саморегулируемой организации на дату подачи настоящего заявления ознакомлены и обязуемся их соблюдать.</w:t>
      </w:r>
      <w:r w:rsidR="00403DE6"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jc w:val="both"/>
        <w:rPr>
          <w:rFonts w:ascii="Times New Roman" w:hAnsi="Times New Roman" w:cs="Times New Roman"/>
          <w:sz w:val="24"/>
          <w:szCs w:val="24"/>
        </w:rPr>
      </w:pPr>
      <w:r w:rsidRPr="00E25F2E">
        <w:rPr>
          <w:rFonts w:ascii="Times New Roman" w:eastAsia="Times New Roman" w:hAnsi="Times New Roman" w:cs="Times New Roman"/>
          <w:sz w:val="24"/>
          <w:szCs w:val="24"/>
        </w:rPr>
        <w:t xml:space="preserve"> </w:t>
      </w:r>
    </w:p>
    <w:p w:rsidR="004B54DD" w:rsidRPr="00E25F2E" w:rsidRDefault="00403DE6" w:rsidP="00E25F2E">
      <w:pPr>
        <w:spacing w:line="240" w:lineRule="auto"/>
        <w:ind w:firstLine="567"/>
        <w:jc w:val="both"/>
        <w:rPr>
          <w:rFonts w:ascii="Times New Roman" w:hAnsi="Times New Roman" w:cs="Times New Roman"/>
          <w:sz w:val="24"/>
          <w:szCs w:val="24"/>
        </w:rPr>
      </w:pPr>
      <w:r w:rsidRPr="00E25F2E">
        <w:rPr>
          <w:rFonts w:ascii="Times New Roman" w:eastAsia="Times New Roman" w:hAnsi="Times New Roman" w:cs="Times New Roman"/>
          <w:sz w:val="24"/>
          <w:szCs w:val="24"/>
        </w:rPr>
        <w:t>Приложения: документы по прилагаемой описи на ___ листах.</w:t>
      </w:r>
    </w:p>
    <w:p w:rsidR="004B54DD" w:rsidRPr="00E25F2E" w:rsidRDefault="00403DE6" w:rsidP="00E25F2E">
      <w:pPr>
        <w:spacing w:line="240" w:lineRule="auto"/>
        <w:jc w:val="right"/>
        <w:rPr>
          <w:rFonts w:ascii="Times New Roman" w:hAnsi="Times New Roman" w:cs="Times New Roman"/>
          <w:sz w:val="24"/>
          <w:szCs w:val="24"/>
        </w:rPr>
      </w:pPr>
      <w:r w:rsidRPr="00E25F2E">
        <w:rPr>
          <w:rFonts w:ascii="Times New Roman" w:eastAsia="Times New Roman" w:hAnsi="Times New Roman" w:cs="Times New Roman"/>
          <w:b/>
          <w:sz w:val="24"/>
          <w:szCs w:val="24"/>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0A4379" w:rsidRPr="008F79B5" w:rsidTr="00403DE6">
        <w:tc>
          <w:tcPr>
            <w:tcW w:w="2410"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bottom w:val="single" w:sz="4" w:space="0" w:color="auto"/>
            </w:tcBorders>
          </w:tcPr>
          <w:p w:rsidR="000A4379" w:rsidRPr="008F79B5" w:rsidRDefault="000A4379" w:rsidP="00E25F2E">
            <w:pPr>
              <w:spacing w:line="240" w:lineRule="auto"/>
              <w:ind w:right="-284"/>
              <w:jc w:val="center"/>
              <w:rPr>
                <w:rFonts w:ascii="Times New Roman" w:hAnsi="Times New Roman" w:cs="Times New Roman"/>
                <w:sz w:val="20"/>
                <w:szCs w:val="20"/>
              </w:rPr>
            </w:pPr>
          </w:p>
        </w:tc>
      </w:tr>
      <w:tr w:rsidR="000A4379" w:rsidRPr="008F79B5" w:rsidTr="00403DE6">
        <w:tc>
          <w:tcPr>
            <w:tcW w:w="2410"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(должность)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835" w:type="dxa"/>
            <w:tcBorders>
              <w:top w:val="single" w:sz="4" w:space="0" w:color="auto"/>
            </w:tcBorders>
          </w:tcPr>
          <w:p w:rsidR="000A4379" w:rsidRPr="008F79B5" w:rsidRDefault="000A4379" w:rsidP="00E25F2E">
            <w:pPr>
              <w:pStyle w:val="af5"/>
              <w:ind w:left="1440" w:hanging="1440"/>
              <w:jc w:val="center"/>
              <w:rPr>
                <w:rFonts w:ascii="Times New Roman" w:hAnsi="Times New Roman"/>
              </w:rPr>
            </w:pPr>
            <w:r w:rsidRPr="008F79B5">
              <w:rPr>
                <w:rFonts w:ascii="Times New Roman" w:hAnsi="Times New Roman"/>
                <w:i/>
              </w:rPr>
              <w:t>(подпись)</w:t>
            </w:r>
          </w:p>
        </w:tc>
        <w:tc>
          <w:tcPr>
            <w:tcW w:w="567" w:type="dxa"/>
          </w:tcPr>
          <w:p w:rsidR="000A4379" w:rsidRPr="008F79B5" w:rsidRDefault="000A4379" w:rsidP="00E25F2E">
            <w:pPr>
              <w:spacing w:line="240" w:lineRule="auto"/>
              <w:ind w:right="-284"/>
              <w:jc w:val="center"/>
              <w:rPr>
                <w:rFonts w:ascii="Times New Roman" w:hAnsi="Times New Roman" w:cs="Times New Roman"/>
                <w:sz w:val="20"/>
                <w:szCs w:val="20"/>
              </w:rPr>
            </w:pPr>
          </w:p>
        </w:tc>
        <w:tc>
          <w:tcPr>
            <w:tcW w:w="2942" w:type="dxa"/>
            <w:tcBorders>
              <w:top w:val="single" w:sz="4" w:space="0" w:color="auto"/>
            </w:tcBorders>
          </w:tcPr>
          <w:p w:rsidR="000A4379" w:rsidRPr="008F79B5" w:rsidRDefault="000A4379" w:rsidP="00E25F2E">
            <w:pPr>
              <w:pStyle w:val="af5"/>
              <w:ind w:left="1440" w:hanging="1406"/>
              <w:jc w:val="center"/>
              <w:rPr>
                <w:rFonts w:ascii="Times New Roman" w:hAnsi="Times New Roman"/>
              </w:rPr>
            </w:pPr>
            <w:r w:rsidRPr="008F79B5">
              <w:rPr>
                <w:rFonts w:ascii="Times New Roman" w:hAnsi="Times New Roman"/>
                <w:i/>
              </w:rPr>
              <w:t>(фамилия и инициалы)</w:t>
            </w:r>
          </w:p>
        </w:tc>
      </w:tr>
    </w:tbl>
    <w:p w:rsidR="004B54DD" w:rsidRPr="008F79B5" w:rsidRDefault="000A4379" w:rsidP="008F79B5">
      <w:pPr>
        <w:spacing w:line="240" w:lineRule="auto"/>
        <w:ind w:left="3600" w:right="-284" w:firstLine="720"/>
        <w:jc w:val="both"/>
        <w:rPr>
          <w:rFonts w:ascii="Times New Roman" w:hAnsi="Times New Roman" w:cs="Times New Roman"/>
          <w:sz w:val="20"/>
          <w:szCs w:val="20"/>
        </w:rPr>
      </w:pPr>
      <w:r w:rsidRPr="008F79B5">
        <w:rPr>
          <w:rFonts w:ascii="Times New Roman" w:hAnsi="Times New Roman" w:cs="Times New Roman"/>
          <w:sz w:val="20"/>
          <w:szCs w:val="20"/>
        </w:rPr>
        <w:t>М.П.</w:t>
      </w:r>
    </w:p>
    <w:sectPr w:rsidR="004B54DD" w:rsidRPr="008F79B5" w:rsidSect="00E25F2E">
      <w:headerReference w:type="even" r:id="rId9"/>
      <w:footerReference w:type="default" r:id="rId10"/>
      <w:footerReference w:type="first" r:id="rId11"/>
      <w:pgSz w:w="11909" w:h="16834"/>
      <w:pgMar w:top="993"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CA3" w:rsidRDefault="00180CA3">
      <w:pPr>
        <w:spacing w:line="240" w:lineRule="auto"/>
      </w:pPr>
      <w:r>
        <w:separator/>
      </w:r>
    </w:p>
  </w:endnote>
  <w:endnote w:type="continuationSeparator" w:id="0">
    <w:p w:rsidR="00180CA3" w:rsidRDefault="00180C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w:altName w:val="Arial Unicode MS"/>
    <w:panose1 w:val="00000000000000000000"/>
    <w:charset w:val="86"/>
    <w:family w:val="auto"/>
    <w:notTrueType/>
    <w:pitch w:val="variable"/>
    <w:sig w:usb0="00000000"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672"/>
      <w:docPartObj>
        <w:docPartGallery w:val="Page Numbers (Bottom of Page)"/>
        <w:docPartUnique/>
      </w:docPartObj>
    </w:sdtPr>
    <w:sdtEndPr>
      <w:rPr>
        <w:rFonts w:ascii="Times New Roman" w:hAnsi="Times New Roman"/>
        <w:sz w:val="20"/>
        <w:szCs w:val="20"/>
      </w:rPr>
    </w:sdtEndPr>
    <w:sdtContent>
      <w:p w:rsidR="0018301F" w:rsidRPr="00E25F2E" w:rsidRDefault="001652E2">
        <w:pPr>
          <w:pStyle w:val="af9"/>
          <w:jc w:val="right"/>
          <w:rPr>
            <w:rFonts w:ascii="Times New Roman" w:hAnsi="Times New Roman"/>
            <w:sz w:val="20"/>
            <w:szCs w:val="20"/>
          </w:rPr>
        </w:pPr>
        <w:r w:rsidRPr="00E25F2E">
          <w:rPr>
            <w:rFonts w:ascii="Times New Roman" w:hAnsi="Times New Roman"/>
            <w:sz w:val="20"/>
            <w:szCs w:val="20"/>
          </w:rPr>
          <w:fldChar w:fldCharType="begin"/>
        </w:r>
        <w:r w:rsidR="0018301F" w:rsidRPr="00E25F2E">
          <w:rPr>
            <w:rFonts w:ascii="Times New Roman" w:hAnsi="Times New Roman"/>
            <w:sz w:val="20"/>
            <w:szCs w:val="20"/>
          </w:rPr>
          <w:instrText xml:space="preserve"> PAGE   \* MERGEFORMAT </w:instrText>
        </w:r>
        <w:r w:rsidRPr="00E25F2E">
          <w:rPr>
            <w:rFonts w:ascii="Times New Roman" w:hAnsi="Times New Roman"/>
            <w:sz w:val="20"/>
            <w:szCs w:val="20"/>
          </w:rPr>
          <w:fldChar w:fldCharType="separate"/>
        </w:r>
        <w:r w:rsidR="007D3CEF">
          <w:rPr>
            <w:rFonts w:ascii="Times New Roman" w:hAnsi="Times New Roman"/>
            <w:noProof/>
            <w:sz w:val="20"/>
            <w:szCs w:val="20"/>
          </w:rPr>
          <w:t>13</w:t>
        </w:r>
        <w:r w:rsidRPr="00E25F2E">
          <w:rPr>
            <w:rFonts w:ascii="Times New Roman" w:hAnsi="Times New Roman"/>
            <w:sz w:val="20"/>
            <w:szCs w:val="20"/>
          </w:rPr>
          <w:fldChar w:fldCharType="end"/>
        </w:r>
      </w:p>
    </w:sdtContent>
  </w:sdt>
  <w:p w:rsidR="0018301F" w:rsidRDefault="0018301F">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Pr="002F0711" w:rsidRDefault="0018301F" w:rsidP="00BC4EE6">
    <w:pPr>
      <w:pStyle w:val="af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CA3" w:rsidRDefault="00180CA3">
      <w:pPr>
        <w:spacing w:line="240" w:lineRule="auto"/>
      </w:pPr>
      <w:r>
        <w:separator/>
      </w:r>
    </w:p>
  </w:footnote>
  <w:footnote w:type="continuationSeparator" w:id="0">
    <w:p w:rsidR="00180CA3" w:rsidRDefault="00180C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1F" w:rsidRDefault="001652E2" w:rsidP="00C273FB">
    <w:pPr>
      <w:pStyle w:val="af7"/>
      <w:framePr w:wrap="none" w:vAnchor="text" w:hAnchor="margin" w:xAlign="center" w:y="1"/>
      <w:rPr>
        <w:rStyle w:val="afd"/>
      </w:rPr>
    </w:pPr>
    <w:r>
      <w:rPr>
        <w:rStyle w:val="afd"/>
      </w:rPr>
      <w:fldChar w:fldCharType="begin"/>
    </w:r>
    <w:r w:rsidR="0018301F">
      <w:rPr>
        <w:rStyle w:val="afd"/>
      </w:rPr>
      <w:instrText xml:space="preserve">PAGE  </w:instrText>
    </w:r>
    <w:r>
      <w:rPr>
        <w:rStyle w:val="afd"/>
      </w:rPr>
      <w:fldChar w:fldCharType="end"/>
    </w:r>
  </w:p>
  <w:p w:rsidR="0018301F" w:rsidRDefault="0018301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724288F"/>
    <w:multiLevelType w:val="hybridMultilevel"/>
    <w:tmpl w:val="69787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1"/>
  </w:num>
  <w:num w:numId="3">
    <w:abstractNumId w:val="3"/>
  </w:num>
  <w:num w:numId="4">
    <w:abstractNumId w:val="0"/>
  </w:num>
  <w:num w:numId="5">
    <w:abstractNumId w:val="9"/>
  </w:num>
  <w:num w:numId="6">
    <w:abstractNumId w:val="4"/>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DD"/>
    <w:rsid w:val="000010A8"/>
    <w:rsid w:val="00001C48"/>
    <w:rsid w:val="000049B7"/>
    <w:rsid w:val="0002153E"/>
    <w:rsid w:val="00022202"/>
    <w:rsid w:val="00024A65"/>
    <w:rsid w:val="00030CA3"/>
    <w:rsid w:val="00035E06"/>
    <w:rsid w:val="0004101C"/>
    <w:rsid w:val="00041806"/>
    <w:rsid w:val="0004192D"/>
    <w:rsid w:val="00046D0E"/>
    <w:rsid w:val="00051463"/>
    <w:rsid w:val="000638A9"/>
    <w:rsid w:val="000639A6"/>
    <w:rsid w:val="0008143D"/>
    <w:rsid w:val="0008403B"/>
    <w:rsid w:val="000855AC"/>
    <w:rsid w:val="00085C9F"/>
    <w:rsid w:val="00092512"/>
    <w:rsid w:val="000966DD"/>
    <w:rsid w:val="000A4379"/>
    <w:rsid w:val="000C5FD9"/>
    <w:rsid w:val="000C63D5"/>
    <w:rsid w:val="000C65D3"/>
    <w:rsid w:val="000D59F9"/>
    <w:rsid w:val="000E6451"/>
    <w:rsid w:val="001043D6"/>
    <w:rsid w:val="001104E9"/>
    <w:rsid w:val="00113170"/>
    <w:rsid w:val="00113FD3"/>
    <w:rsid w:val="0011520F"/>
    <w:rsid w:val="001178FE"/>
    <w:rsid w:val="001242D0"/>
    <w:rsid w:val="0012433F"/>
    <w:rsid w:val="00124580"/>
    <w:rsid w:val="001254B1"/>
    <w:rsid w:val="0013532B"/>
    <w:rsid w:val="00136B31"/>
    <w:rsid w:val="001376B9"/>
    <w:rsid w:val="00140E2F"/>
    <w:rsid w:val="00140F4F"/>
    <w:rsid w:val="001416E1"/>
    <w:rsid w:val="001447BE"/>
    <w:rsid w:val="00147003"/>
    <w:rsid w:val="00151B53"/>
    <w:rsid w:val="00152A7A"/>
    <w:rsid w:val="0015639C"/>
    <w:rsid w:val="0016121C"/>
    <w:rsid w:val="001652E2"/>
    <w:rsid w:val="00180CA3"/>
    <w:rsid w:val="00180F4C"/>
    <w:rsid w:val="00182737"/>
    <w:rsid w:val="0018301F"/>
    <w:rsid w:val="0019541E"/>
    <w:rsid w:val="00195B46"/>
    <w:rsid w:val="00196443"/>
    <w:rsid w:val="001A4059"/>
    <w:rsid w:val="001B5E05"/>
    <w:rsid w:val="001B67F8"/>
    <w:rsid w:val="001C2D94"/>
    <w:rsid w:val="001D748B"/>
    <w:rsid w:val="001D7F77"/>
    <w:rsid w:val="001E41B9"/>
    <w:rsid w:val="001E78C8"/>
    <w:rsid w:val="001F095A"/>
    <w:rsid w:val="001F2904"/>
    <w:rsid w:val="001F7627"/>
    <w:rsid w:val="001F7CEF"/>
    <w:rsid w:val="00202B42"/>
    <w:rsid w:val="0021260D"/>
    <w:rsid w:val="00215FAC"/>
    <w:rsid w:val="00216D3F"/>
    <w:rsid w:val="002173FC"/>
    <w:rsid w:val="00217F0E"/>
    <w:rsid w:val="00221480"/>
    <w:rsid w:val="0022534F"/>
    <w:rsid w:val="002254A9"/>
    <w:rsid w:val="002305B8"/>
    <w:rsid w:val="00251557"/>
    <w:rsid w:val="00257192"/>
    <w:rsid w:val="00270A7A"/>
    <w:rsid w:val="00277254"/>
    <w:rsid w:val="002832BA"/>
    <w:rsid w:val="00283784"/>
    <w:rsid w:val="002874E9"/>
    <w:rsid w:val="002B23DE"/>
    <w:rsid w:val="002B36BD"/>
    <w:rsid w:val="002B5B45"/>
    <w:rsid w:val="002C37E8"/>
    <w:rsid w:val="002D1FE7"/>
    <w:rsid w:val="002E2BE4"/>
    <w:rsid w:val="002E7284"/>
    <w:rsid w:val="002F0711"/>
    <w:rsid w:val="002F2290"/>
    <w:rsid w:val="002F3A86"/>
    <w:rsid w:val="0030137A"/>
    <w:rsid w:val="00301C79"/>
    <w:rsid w:val="00307D48"/>
    <w:rsid w:val="00310486"/>
    <w:rsid w:val="0031411A"/>
    <w:rsid w:val="0031640E"/>
    <w:rsid w:val="00320755"/>
    <w:rsid w:val="003215E1"/>
    <w:rsid w:val="0032260E"/>
    <w:rsid w:val="00325FD5"/>
    <w:rsid w:val="00335AFC"/>
    <w:rsid w:val="00340E13"/>
    <w:rsid w:val="003414B5"/>
    <w:rsid w:val="00341972"/>
    <w:rsid w:val="00352D3B"/>
    <w:rsid w:val="00353270"/>
    <w:rsid w:val="00354450"/>
    <w:rsid w:val="00354473"/>
    <w:rsid w:val="00362A87"/>
    <w:rsid w:val="003664CB"/>
    <w:rsid w:val="0037199D"/>
    <w:rsid w:val="00371D58"/>
    <w:rsid w:val="0038324A"/>
    <w:rsid w:val="00395657"/>
    <w:rsid w:val="003A26BE"/>
    <w:rsid w:val="003A39FD"/>
    <w:rsid w:val="003A4B46"/>
    <w:rsid w:val="003B1562"/>
    <w:rsid w:val="003C0418"/>
    <w:rsid w:val="003C1010"/>
    <w:rsid w:val="003C3C41"/>
    <w:rsid w:val="003C6C13"/>
    <w:rsid w:val="003F28E5"/>
    <w:rsid w:val="003F2A44"/>
    <w:rsid w:val="003F6909"/>
    <w:rsid w:val="003F7C1E"/>
    <w:rsid w:val="00403DE6"/>
    <w:rsid w:val="00404594"/>
    <w:rsid w:val="004050BC"/>
    <w:rsid w:val="0041543C"/>
    <w:rsid w:val="00415D55"/>
    <w:rsid w:val="0043797B"/>
    <w:rsid w:val="00441975"/>
    <w:rsid w:val="0044683F"/>
    <w:rsid w:val="00457472"/>
    <w:rsid w:val="0045796F"/>
    <w:rsid w:val="00460CC6"/>
    <w:rsid w:val="004619F7"/>
    <w:rsid w:val="00467B39"/>
    <w:rsid w:val="004700E6"/>
    <w:rsid w:val="00470BBC"/>
    <w:rsid w:val="0047278A"/>
    <w:rsid w:val="00475369"/>
    <w:rsid w:val="004769A5"/>
    <w:rsid w:val="00484E1C"/>
    <w:rsid w:val="00486ED0"/>
    <w:rsid w:val="00487643"/>
    <w:rsid w:val="00497556"/>
    <w:rsid w:val="004A333C"/>
    <w:rsid w:val="004A3844"/>
    <w:rsid w:val="004A4265"/>
    <w:rsid w:val="004B54DD"/>
    <w:rsid w:val="004C10D0"/>
    <w:rsid w:val="004C4DB5"/>
    <w:rsid w:val="004C7652"/>
    <w:rsid w:val="004D06D1"/>
    <w:rsid w:val="004D291C"/>
    <w:rsid w:val="004E3831"/>
    <w:rsid w:val="004E6A5D"/>
    <w:rsid w:val="00500056"/>
    <w:rsid w:val="005136F3"/>
    <w:rsid w:val="00517FF4"/>
    <w:rsid w:val="00520397"/>
    <w:rsid w:val="00523BA1"/>
    <w:rsid w:val="00527AB5"/>
    <w:rsid w:val="005300A3"/>
    <w:rsid w:val="00533A72"/>
    <w:rsid w:val="0053433C"/>
    <w:rsid w:val="005427F0"/>
    <w:rsid w:val="0055087E"/>
    <w:rsid w:val="00556542"/>
    <w:rsid w:val="005569E0"/>
    <w:rsid w:val="00561E2E"/>
    <w:rsid w:val="0057183E"/>
    <w:rsid w:val="00581EFF"/>
    <w:rsid w:val="00595141"/>
    <w:rsid w:val="0059680C"/>
    <w:rsid w:val="005E30DD"/>
    <w:rsid w:val="005E3EC0"/>
    <w:rsid w:val="005F7737"/>
    <w:rsid w:val="0060263B"/>
    <w:rsid w:val="00603045"/>
    <w:rsid w:val="00607BA5"/>
    <w:rsid w:val="006168F9"/>
    <w:rsid w:val="00617DEC"/>
    <w:rsid w:val="00620DE7"/>
    <w:rsid w:val="00621A7F"/>
    <w:rsid w:val="00621B4C"/>
    <w:rsid w:val="006412C4"/>
    <w:rsid w:val="006419FE"/>
    <w:rsid w:val="00645A75"/>
    <w:rsid w:val="00656EB5"/>
    <w:rsid w:val="00657519"/>
    <w:rsid w:val="00660468"/>
    <w:rsid w:val="00674650"/>
    <w:rsid w:val="00674BD9"/>
    <w:rsid w:val="00676488"/>
    <w:rsid w:val="00682B2D"/>
    <w:rsid w:val="006974B7"/>
    <w:rsid w:val="006A1C41"/>
    <w:rsid w:val="006A3986"/>
    <w:rsid w:val="006A3987"/>
    <w:rsid w:val="006A4D16"/>
    <w:rsid w:val="006A5B16"/>
    <w:rsid w:val="006A67FD"/>
    <w:rsid w:val="006B2ED1"/>
    <w:rsid w:val="006B4F24"/>
    <w:rsid w:val="006C4238"/>
    <w:rsid w:val="006C44A7"/>
    <w:rsid w:val="006D72B3"/>
    <w:rsid w:val="006E6C86"/>
    <w:rsid w:val="006E7526"/>
    <w:rsid w:val="006F1B1A"/>
    <w:rsid w:val="006F3A4C"/>
    <w:rsid w:val="006F3C38"/>
    <w:rsid w:val="006F527A"/>
    <w:rsid w:val="0070185B"/>
    <w:rsid w:val="00704B10"/>
    <w:rsid w:val="00714B47"/>
    <w:rsid w:val="00721C8D"/>
    <w:rsid w:val="007545D6"/>
    <w:rsid w:val="00757A99"/>
    <w:rsid w:val="00775615"/>
    <w:rsid w:val="007840FE"/>
    <w:rsid w:val="00794467"/>
    <w:rsid w:val="00795695"/>
    <w:rsid w:val="00795F2B"/>
    <w:rsid w:val="007A1B0B"/>
    <w:rsid w:val="007A390E"/>
    <w:rsid w:val="007A75A0"/>
    <w:rsid w:val="007B3A72"/>
    <w:rsid w:val="007B5111"/>
    <w:rsid w:val="007B682D"/>
    <w:rsid w:val="007C78EC"/>
    <w:rsid w:val="007D3CEF"/>
    <w:rsid w:val="0080006B"/>
    <w:rsid w:val="00802019"/>
    <w:rsid w:val="0080373D"/>
    <w:rsid w:val="008070A4"/>
    <w:rsid w:val="0081319E"/>
    <w:rsid w:val="00813D5C"/>
    <w:rsid w:val="00822740"/>
    <w:rsid w:val="00822D08"/>
    <w:rsid w:val="008306D4"/>
    <w:rsid w:val="00830BEA"/>
    <w:rsid w:val="0083350B"/>
    <w:rsid w:val="00840B1D"/>
    <w:rsid w:val="00847E48"/>
    <w:rsid w:val="00853686"/>
    <w:rsid w:val="00855875"/>
    <w:rsid w:val="0086631D"/>
    <w:rsid w:val="00866991"/>
    <w:rsid w:val="00890C31"/>
    <w:rsid w:val="008B0970"/>
    <w:rsid w:val="008B5AD0"/>
    <w:rsid w:val="008B776B"/>
    <w:rsid w:val="008C1016"/>
    <w:rsid w:val="008C343F"/>
    <w:rsid w:val="008C7748"/>
    <w:rsid w:val="008D27F9"/>
    <w:rsid w:val="008E100D"/>
    <w:rsid w:val="008F0F8E"/>
    <w:rsid w:val="008F79B5"/>
    <w:rsid w:val="00905D44"/>
    <w:rsid w:val="00911157"/>
    <w:rsid w:val="00911A0E"/>
    <w:rsid w:val="00932911"/>
    <w:rsid w:val="00933E2A"/>
    <w:rsid w:val="00944A3D"/>
    <w:rsid w:val="00947691"/>
    <w:rsid w:val="00966D57"/>
    <w:rsid w:val="00967ADB"/>
    <w:rsid w:val="00982AE2"/>
    <w:rsid w:val="009951DE"/>
    <w:rsid w:val="009963D1"/>
    <w:rsid w:val="00997F9C"/>
    <w:rsid w:val="009B0A0C"/>
    <w:rsid w:val="009C0478"/>
    <w:rsid w:val="009C0DE0"/>
    <w:rsid w:val="009C7F25"/>
    <w:rsid w:val="009D3D47"/>
    <w:rsid w:val="009D4312"/>
    <w:rsid w:val="009D6BC8"/>
    <w:rsid w:val="009F055C"/>
    <w:rsid w:val="009F0D59"/>
    <w:rsid w:val="009F2E83"/>
    <w:rsid w:val="009F5E6C"/>
    <w:rsid w:val="009F769A"/>
    <w:rsid w:val="00A1265A"/>
    <w:rsid w:val="00A17B90"/>
    <w:rsid w:val="00A21480"/>
    <w:rsid w:val="00A241E6"/>
    <w:rsid w:val="00A33753"/>
    <w:rsid w:val="00A33DB1"/>
    <w:rsid w:val="00A4456B"/>
    <w:rsid w:val="00A45280"/>
    <w:rsid w:val="00A508CF"/>
    <w:rsid w:val="00A57F02"/>
    <w:rsid w:val="00A747A2"/>
    <w:rsid w:val="00A83065"/>
    <w:rsid w:val="00A9668C"/>
    <w:rsid w:val="00A974D6"/>
    <w:rsid w:val="00AA0161"/>
    <w:rsid w:val="00AB0B54"/>
    <w:rsid w:val="00AB4D75"/>
    <w:rsid w:val="00AC0B8B"/>
    <w:rsid w:val="00AD0B68"/>
    <w:rsid w:val="00AD7541"/>
    <w:rsid w:val="00AE75D7"/>
    <w:rsid w:val="00AF122D"/>
    <w:rsid w:val="00AF3631"/>
    <w:rsid w:val="00B13145"/>
    <w:rsid w:val="00B132F6"/>
    <w:rsid w:val="00B20995"/>
    <w:rsid w:val="00B21002"/>
    <w:rsid w:val="00B2105F"/>
    <w:rsid w:val="00B26426"/>
    <w:rsid w:val="00B4224A"/>
    <w:rsid w:val="00B42347"/>
    <w:rsid w:val="00B437D4"/>
    <w:rsid w:val="00B45B2E"/>
    <w:rsid w:val="00B54356"/>
    <w:rsid w:val="00B559CA"/>
    <w:rsid w:val="00B63FCB"/>
    <w:rsid w:val="00B6526C"/>
    <w:rsid w:val="00B66C3D"/>
    <w:rsid w:val="00B71809"/>
    <w:rsid w:val="00B72291"/>
    <w:rsid w:val="00B72833"/>
    <w:rsid w:val="00B72A32"/>
    <w:rsid w:val="00B72EB3"/>
    <w:rsid w:val="00B7305F"/>
    <w:rsid w:val="00B86C93"/>
    <w:rsid w:val="00BA5FE6"/>
    <w:rsid w:val="00BB36A7"/>
    <w:rsid w:val="00BB5EC5"/>
    <w:rsid w:val="00BC4EE6"/>
    <w:rsid w:val="00BE753F"/>
    <w:rsid w:val="00BF5CA1"/>
    <w:rsid w:val="00C00360"/>
    <w:rsid w:val="00C01241"/>
    <w:rsid w:val="00C01A81"/>
    <w:rsid w:val="00C03473"/>
    <w:rsid w:val="00C04D3B"/>
    <w:rsid w:val="00C057B4"/>
    <w:rsid w:val="00C069C8"/>
    <w:rsid w:val="00C154F7"/>
    <w:rsid w:val="00C26F71"/>
    <w:rsid w:val="00C273FB"/>
    <w:rsid w:val="00C43B08"/>
    <w:rsid w:val="00C470C5"/>
    <w:rsid w:val="00C47568"/>
    <w:rsid w:val="00C5718C"/>
    <w:rsid w:val="00C613C8"/>
    <w:rsid w:val="00C66801"/>
    <w:rsid w:val="00C7401E"/>
    <w:rsid w:val="00C80BD3"/>
    <w:rsid w:val="00C836E1"/>
    <w:rsid w:val="00C9170C"/>
    <w:rsid w:val="00CA4A55"/>
    <w:rsid w:val="00CA6260"/>
    <w:rsid w:val="00CC3E6C"/>
    <w:rsid w:val="00CC4858"/>
    <w:rsid w:val="00CD52FA"/>
    <w:rsid w:val="00CD5DBB"/>
    <w:rsid w:val="00CE13D5"/>
    <w:rsid w:val="00CE352B"/>
    <w:rsid w:val="00CE3929"/>
    <w:rsid w:val="00CE770C"/>
    <w:rsid w:val="00CF655B"/>
    <w:rsid w:val="00D0706D"/>
    <w:rsid w:val="00D12E1D"/>
    <w:rsid w:val="00D142D0"/>
    <w:rsid w:val="00D15749"/>
    <w:rsid w:val="00D23DA7"/>
    <w:rsid w:val="00D27A95"/>
    <w:rsid w:val="00D32ECE"/>
    <w:rsid w:val="00D33FF1"/>
    <w:rsid w:val="00D37B46"/>
    <w:rsid w:val="00D40C06"/>
    <w:rsid w:val="00D4265D"/>
    <w:rsid w:val="00D43642"/>
    <w:rsid w:val="00D44499"/>
    <w:rsid w:val="00D478C3"/>
    <w:rsid w:val="00D565AC"/>
    <w:rsid w:val="00D6273C"/>
    <w:rsid w:val="00D72FF1"/>
    <w:rsid w:val="00D7389D"/>
    <w:rsid w:val="00D74371"/>
    <w:rsid w:val="00D769F6"/>
    <w:rsid w:val="00D82711"/>
    <w:rsid w:val="00D83D81"/>
    <w:rsid w:val="00D92769"/>
    <w:rsid w:val="00DB1D81"/>
    <w:rsid w:val="00DB22E6"/>
    <w:rsid w:val="00DB5927"/>
    <w:rsid w:val="00DB5D24"/>
    <w:rsid w:val="00DB67B7"/>
    <w:rsid w:val="00DC468F"/>
    <w:rsid w:val="00DC6818"/>
    <w:rsid w:val="00DD1CB2"/>
    <w:rsid w:val="00DD60B3"/>
    <w:rsid w:val="00DE62B1"/>
    <w:rsid w:val="00DF1B34"/>
    <w:rsid w:val="00DF3D99"/>
    <w:rsid w:val="00DF3EAD"/>
    <w:rsid w:val="00DF7774"/>
    <w:rsid w:val="00E01FDD"/>
    <w:rsid w:val="00E038A5"/>
    <w:rsid w:val="00E25F2E"/>
    <w:rsid w:val="00E266CD"/>
    <w:rsid w:val="00E33289"/>
    <w:rsid w:val="00E460EA"/>
    <w:rsid w:val="00E516C1"/>
    <w:rsid w:val="00E5612D"/>
    <w:rsid w:val="00E64ADB"/>
    <w:rsid w:val="00E65132"/>
    <w:rsid w:val="00E65FB9"/>
    <w:rsid w:val="00E727BD"/>
    <w:rsid w:val="00E82A48"/>
    <w:rsid w:val="00E83D1C"/>
    <w:rsid w:val="00E96851"/>
    <w:rsid w:val="00EA1764"/>
    <w:rsid w:val="00EA6A40"/>
    <w:rsid w:val="00EB162F"/>
    <w:rsid w:val="00EB7989"/>
    <w:rsid w:val="00EC6CFE"/>
    <w:rsid w:val="00EC796E"/>
    <w:rsid w:val="00ED137B"/>
    <w:rsid w:val="00ED3A1E"/>
    <w:rsid w:val="00EF6981"/>
    <w:rsid w:val="00EF7BD9"/>
    <w:rsid w:val="00F16107"/>
    <w:rsid w:val="00F33886"/>
    <w:rsid w:val="00F37298"/>
    <w:rsid w:val="00F433D4"/>
    <w:rsid w:val="00F457BB"/>
    <w:rsid w:val="00F66414"/>
    <w:rsid w:val="00F66FC6"/>
    <w:rsid w:val="00F676F3"/>
    <w:rsid w:val="00F71A7A"/>
    <w:rsid w:val="00F82439"/>
    <w:rsid w:val="00F83890"/>
    <w:rsid w:val="00F9149A"/>
    <w:rsid w:val="00F960C4"/>
    <w:rsid w:val="00FA0B25"/>
    <w:rsid w:val="00FA3B07"/>
    <w:rsid w:val="00FA7E46"/>
    <w:rsid w:val="00FB4DDB"/>
    <w:rsid w:val="00FC3B53"/>
    <w:rsid w:val="00FD18A2"/>
    <w:rsid w:val="00FE620B"/>
    <w:rsid w:val="00FF23F7"/>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E01FDD"/>
    <w:pPr>
      <w:spacing w:line="276" w:lineRule="auto"/>
    </w:pPr>
    <w:rPr>
      <w:color w:val="000000"/>
      <w:sz w:val="22"/>
      <w:szCs w:val="22"/>
      <w:lang w:eastAsia="zh-CN"/>
    </w:rPr>
  </w:style>
  <w:style w:type="paragraph" w:styleId="1">
    <w:name w:val="heading 1"/>
    <w:basedOn w:val="a"/>
    <w:next w:val="a"/>
    <w:qFormat/>
    <w:rsid w:val="00E01FDD"/>
    <w:pPr>
      <w:keepNext/>
      <w:keepLines/>
      <w:spacing w:before="400" w:after="120"/>
      <w:contextualSpacing/>
      <w:outlineLvl w:val="0"/>
    </w:pPr>
    <w:rPr>
      <w:sz w:val="40"/>
      <w:szCs w:val="40"/>
    </w:rPr>
  </w:style>
  <w:style w:type="paragraph" w:styleId="2">
    <w:name w:val="heading 2"/>
    <w:basedOn w:val="a"/>
    <w:next w:val="a"/>
    <w:qFormat/>
    <w:rsid w:val="00E01FDD"/>
    <w:pPr>
      <w:keepNext/>
      <w:keepLines/>
      <w:spacing w:before="360" w:after="120"/>
      <w:contextualSpacing/>
      <w:outlineLvl w:val="1"/>
    </w:pPr>
    <w:rPr>
      <w:sz w:val="32"/>
      <w:szCs w:val="32"/>
    </w:rPr>
  </w:style>
  <w:style w:type="paragraph" w:styleId="3">
    <w:name w:val="heading 3"/>
    <w:basedOn w:val="a"/>
    <w:next w:val="a"/>
    <w:qFormat/>
    <w:rsid w:val="00E01FDD"/>
    <w:pPr>
      <w:keepNext/>
      <w:keepLines/>
      <w:spacing w:before="320" w:after="80"/>
      <w:contextualSpacing/>
      <w:outlineLvl w:val="2"/>
    </w:pPr>
    <w:rPr>
      <w:color w:val="434343"/>
      <w:sz w:val="28"/>
      <w:szCs w:val="28"/>
    </w:rPr>
  </w:style>
  <w:style w:type="paragraph" w:styleId="4">
    <w:name w:val="heading 4"/>
    <w:basedOn w:val="a"/>
    <w:next w:val="a"/>
    <w:qFormat/>
    <w:rsid w:val="00E01FDD"/>
    <w:pPr>
      <w:keepNext/>
      <w:keepLines/>
      <w:spacing w:before="280" w:after="80"/>
      <w:contextualSpacing/>
      <w:outlineLvl w:val="3"/>
    </w:pPr>
    <w:rPr>
      <w:color w:val="666666"/>
      <w:sz w:val="24"/>
      <w:szCs w:val="24"/>
    </w:rPr>
  </w:style>
  <w:style w:type="paragraph" w:styleId="5">
    <w:name w:val="heading 5"/>
    <w:basedOn w:val="a"/>
    <w:next w:val="a"/>
    <w:qFormat/>
    <w:rsid w:val="00E01FDD"/>
    <w:pPr>
      <w:keepNext/>
      <w:keepLines/>
      <w:spacing w:before="240" w:after="80"/>
      <w:contextualSpacing/>
      <w:outlineLvl w:val="4"/>
    </w:pPr>
    <w:rPr>
      <w:color w:val="666666"/>
    </w:rPr>
  </w:style>
  <w:style w:type="paragraph" w:styleId="6">
    <w:name w:val="heading 6"/>
    <w:basedOn w:val="a"/>
    <w:next w:val="a"/>
    <w:qFormat/>
    <w:rsid w:val="00E01FD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01FD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E01FDD"/>
    <w:pPr>
      <w:keepNext/>
      <w:keepLines/>
      <w:spacing w:after="60"/>
      <w:contextualSpacing/>
    </w:pPr>
    <w:rPr>
      <w:sz w:val="52"/>
      <w:szCs w:val="52"/>
    </w:rPr>
  </w:style>
  <w:style w:type="paragraph" w:styleId="a4">
    <w:name w:val="Subtitle"/>
    <w:basedOn w:val="a"/>
    <w:next w:val="a"/>
    <w:qFormat/>
    <w:rsid w:val="00E01FDD"/>
    <w:pPr>
      <w:keepNext/>
      <w:keepLines/>
      <w:spacing w:after="320"/>
      <w:contextualSpacing/>
    </w:pPr>
    <w:rPr>
      <w:color w:val="666666"/>
      <w:sz w:val="30"/>
      <w:szCs w:val="30"/>
    </w:rPr>
  </w:style>
  <w:style w:type="table" w:customStyle="1" w:styleId="a5">
    <w:basedOn w:val="TableNormal"/>
    <w:rsid w:val="00E01FDD"/>
    <w:tblPr>
      <w:tblStyleRowBandSize w:val="1"/>
      <w:tblStyleColBandSize w:val="1"/>
      <w:tblCellMar>
        <w:top w:w="0" w:type="dxa"/>
        <w:left w:w="0" w:type="dxa"/>
        <w:bottom w:w="0" w:type="dxa"/>
        <w:right w:w="0" w:type="dxa"/>
      </w:tblCellMar>
    </w:tblPr>
  </w:style>
  <w:style w:type="table" w:customStyle="1" w:styleId="a6">
    <w:basedOn w:val="TableNormal"/>
    <w:rsid w:val="00E01FDD"/>
    <w:tblPr>
      <w:tblStyleRowBandSize w:val="1"/>
      <w:tblStyleColBandSize w:val="1"/>
      <w:tblCellMar>
        <w:top w:w="0" w:type="dxa"/>
        <w:left w:w="0" w:type="dxa"/>
        <w:bottom w:w="0" w:type="dxa"/>
        <w:right w:w="0" w:type="dxa"/>
      </w:tblCellMar>
    </w:tblPr>
  </w:style>
  <w:style w:type="table" w:customStyle="1" w:styleId="a7">
    <w:basedOn w:val="TableNormal"/>
    <w:rsid w:val="00E01FDD"/>
    <w:tblPr>
      <w:tblStyleRowBandSize w:val="1"/>
      <w:tblStyleColBandSize w:val="1"/>
      <w:tblCellMar>
        <w:top w:w="0" w:type="dxa"/>
        <w:left w:w="0" w:type="dxa"/>
        <w:bottom w:w="0" w:type="dxa"/>
        <w:right w:w="0" w:type="dxa"/>
      </w:tblCellMar>
    </w:tblPr>
  </w:style>
  <w:style w:type="table" w:customStyle="1" w:styleId="a8">
    <w:basedOn w:val="TableNormal"/>
    <w:rsid w:val="00E01FDD"/>
    <w:tblPr>
      <w:tblStyleRowBandSize w:val="1"/>
      <w:tblStyleColBandSize w:val="1"/>
      <w:tblCellMar>
        <w:top w:w="0" w:type="dxa"/>
        <w:left w:w="0" w:type="dxa"/>
        <w:bottom w:w="0" w:type="dxa"/>
        <w:right w:w="0" w:type="dxa"/>
      </w:tblCellMar>
    </w:tblPr>
  </w:style>
  <w:style w:type="table" w:customStyle="1" w:styleId="a9">
    <w:basedOn w:val="TableNormal"/>
    <w:rsid w:val="00E01FDD"/>
    <w:tblPr>
      <w:tblStyleRowBandSize w:val="1"/>
      <w:tblStyleColBandSize w:val="1"/>
      <w:tblCellMar>
        <w:top w:w="0" w:type="dxa"/>
        <w:left w:w="0" w:type="dxa"/>
        <w:bottom w:w="0" w:type="dxa"/>
        <w:right w:w="0" w:type="dxa"/>
      </w:tblCellMar>
    </w:tblPr>
  </w:style>
  <w:style w:type="table" w:customStyle="1" w:styleId="aa">
    <w:basedOn w:val="TableNormal"/>
    <w:rsid w:val="00E01FDD"/>
    <w:tblPr>
      <w:tblStyleRowBandSize w:val="1"/>
      <w:tblStyleColBandSize w:val="1"/>
      <w:tblCellMar>
        <w:top w:w="0" w:type="dxa"/>
        <w:left w:w="0" w:type="dxa"/>
        <w:bottom w:w="0" w:type="dxa"/>
        <w:right w:w="0" w:type="dxa"/>
      </w:tblCellMar>
    </w:tblPr>
  </w:style>
  <w:style w:type="table" w:customStyle="1" w:styleId="ab">
    <w:basedOn w:val="TableNormal"/>
    <w:rsid w:val="00E01FDD"/>
    <w:tblPr>
      <w:tblStyleRowBandSize w:val="1"/>
      <w:tblStyleColBandSize w:val="1"/>
      <w:tblCellMar>
        <w:top w:w="0" w:type="dxa"/>
        <w:left w:w="0" w:type="dxa"/>
        <w:bottom w:w="0" w:type="dxa"/>
        <w:right w:w="0" w:type="dxa"/>
      </w:tblCellMar>
    </w:tblPr>
  </w:style>
  <w:style w:type="table" w:customStyle="1" w:styleId="ac">
    <w:basedOn w:val="TableNormal"/>
    <w:rsid w:val="00E01FDD"/>
    <w:tblPr>
      <w:tblStyleRowBandSize w:val="1"/>
      <w:tblStyleColBandSize w:val="1"/>
      <w:tblCellMar>
        <w:top w:w="0" w:type="dxa"/>
        <w:left w:w="0" w:type="dxa"/>
        <w:bottom w:w="0" w:type="dxa"/>
        <w:right w:w="0" w:type="dxa"/>
      </w:tblCellMar>
    </w:tblPr>
  </w:style>
  <w:style w:type="table" w:customStyle="1" w:styleId="ad">
    <w:basedOn w:val="TableNormal"/>
    <w:rsid w:val="00E01FDD"/>
    <w:tblPr>
      <w:tblStyleRowBandSize w:val="1"/>
      <w:tblStyleColBandSize w:val="1"/>
      <w:tblCellMar>
        <w:top w:w="0" w:type="dxa"/>
        <w:left w:w="0" w:type="dxa"/>
        <w:bottom w:w="0" w:type="dxa"/>
        <w:right w:w="0" w:type="dxa"/>
      </w:tblCellMar>
    </w:tblPr>
  </w:style>
  <w:style w:type="table" w:customStyle="1" w:styleId="ae">
    <w:basedOn w:val="TableNormal"/>
    <w:rsid w:val="00E01FDD"/>
    <w:tblPr>
      <w:tblStyleRowBandSize w:val="1"/>
      <w:tblStyleColBandSize w:val="1"/>
      <w:tblCellMar>
        <w:top w:w="0" w:type="dxa"/>
        <w:left w:w="0" w:type="dxa"/>
        <w:bottom w:w="0" w:type="dxa"/>
        <w:right w:w="0" w:type="dxa"/>
      </w:tblCellMar>
    </w:tblPr>
  </w:style>
  <w:style w:type="table" w:customStyle="1" w:styleId="af">
    <w:basedOn w:val="TableNormal"/>
    <w:rsid w:val="00E01FD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E01FD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E01FDD"/>
    <w:rPr>
      <w:sz w:val="24"/>
      <w:szCs w:val="24"/>
    </w:rPr>
  </w:style>
  <w:style w:type="character" w:styleId="af2">
    <w:name w:val="annotation reference"/>
    <w:uiPriority w:val="99"/>
    <w:semiHidden/>
    <w:unhideWhenUsed/>
    <w:rsid w:val="00E01FD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0">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customStyle="1" w:styleId="ConsPlusNormal">
    <w:name w:val="ConsPlusNormal"/>
    <w:rsid w:val="002305B8"/>
    <w:pPr>
      <w:widowControl w:val="0"/>
      <w:autoSpaceDE w:val="0"/>
      <w:autoSpaceDN w:val="0"/>
    </w:pPr>
    <w:rPr>
      <w:rFonts w:ascii="Calibri" w:eastAsia="Times New Roman" w:hAnsi="Calibri" w:cs="Calibri"/>
      <w:sz w:val="22"/>
    </w:rPr>
  </w:style>
  <w:style w:type="character" w:customStyle="1" w:styleId="11">
    <w:name w:val="Основной текст1"/>
    <w:basedOn w:val="a0"/>
    <w:rsid w:val="00FA3B07"/>
    <w:rPr>
      <w:rFonts w:ascii="Arial" w:eastAsia="Arial" w:hAnsi="Arial" w:cs="Arial"/>
      <w:sz w:val="12"/>
      <w:szCs w:val="1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 w:id="58172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A16CE-A155-445F-8FC2-3DFFD8F4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5639</Words>
  <Characters>32145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Мешалов</dc:creator>
  <cp:lastModifiedBy>Пользователь</cp:lastModifiedBy>
  <cp:revision>5</cp:revision>
  <cp:lastPrinted>2023-10-23T07:27:00Z</cp:lastPrinted>
  <dcterms:created xsi:type="dcterms:W3CDTF">2023-10-18T11:26:00Z</dcterms:created>
  <dcterms:modified xsi:type="dcterms:W3CDTF">2023-10-23T07:28:00Z</dcterms:modified>
</cp:coreProperties>
</file>